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8E4CD0" w14:textId="22C1CC6D" w:rsidR="001F09FE" w:rsidRPr="006E35DB" w:rsidRDefault="001F09FE" w:rsidP="000F33CD">
      <w:pPr>
        <w:pStyle w:val="Heading1"/>
        <w:ind w:left="-634"/>
        <w:rPr>
          <w:rFonts w:ascii="Garamond" w:hAnsi="Garamond"/>
          <w:color w:val="0070C0"/>
          <w:sz w:val="28"/>
          <w:szCs w:val="28"/>
        </w:rPr>
      </w:pPr>
      <w:r w:rsidRPr="006E35DB">
        <w:rPr>
          <w:rFonts w:ascii="Garamond" w:hAnsi="Garamond"/>
          <w:color w:val="0070C0"/>
          <w:sz w:val="28"/>
          <w:szCs w:val="28"/>
        </w:rPr>
        <w:t>Education</w:t>
      </w:r>
    </w:p>
    <w:p w14:paraId="44EBD520" w14:textId="1733F136" w:rsidR="00DE3988" w:rsidRDefault="00F711E8" w:rsidP="00CC3C44">
      <w:pPr>
        <w:pStyle w:val="DegreeDetails"/>
        <w:spacing w:line="240" w:lineRule="auto"/>
        <w:ind w:left="720" w:hanging="720"/>
        <w:rPr>
          <w:rFonts w:ascii="Garamond" w:hAnsi="Garamond"/>
          <w:sz w:val="24"/>
          <w:szCs w:val="24"/>
        </w:rPr>
      </w:pPr>
      <w:r w:rsidRPr="00514FB3">
        <w:rPr>
          <w:rFonts w:ascii="Garamond" w:hAnsi="Garamond"/>
          <w:sz w:val="24"/>
          <w:szCs w:val="24"/>
        </w:rPr>
        <w:t>202</w:t>
      </w:r>
      <w:r w:rsidR="008E6E87">
        <w:rPr>
          <w:rFonts w:ascii="Garamond" w:hAnsi="Garamond"/>
          <w:sz w:val="24"/>
          <w:szCs w:val="24"/>
        </w:rPr>
        <w:t>1</w:t>
      </w:r>
      <w:r w:rsidR="00620E0C" w:rsidRPr="00514FB3">
        <w:rPr>
          <w:rFonts w:ascii="Garamond" w:hAnsi="Garamond"/>
          <w:sz w:val="24"/>
          <w:szCs w:val="24"/>
        </w:rPr>
        <w:t xml:space="preserve"> </w:t>
      </w:r>
      <w:r w:rsidR="00CC3C44">
        <w:rPr>
          <w:rFonts w:ascii="Garamond" w:hAnsi="Garamond"/>
          <w:sz w:val="24"/>
          <w:szCs w:val="24"/>
        </w:rPr>
        <w:tab/>
      </w:r>
      <w:r w:rsidR="00881D72" w:rsidRPr="00514FB3">
        <w:rPr>
          <w:rFonts w:ascii="Garamond" w:hAnsi="Garamond"/>
          <w:sz w:val="24"/>
          <w:szCs w:val="24"/>
        </w:rPr>
        <w:t>Doctor of</w:t>
      </w:r>
      <w:r w:rsidR="00D13E5E" w:rsidRPr="00514FB3">
        <w:rPr>
          <w:rFonts w:ascii="Garamond" w:hAnsi="Garamond"/>
          <w:sz w:val="24"/>
          <w:szCs w:val="24"/>
        </w:rPr>
        <w:t xml:space="preserve"> Philosophy in</w:t>
      </w:r>
      <w:r w:rsidRPr="00514FB3">
        <w:rPr>
          <w:rFonts w:ascii="Garamond" w:hAnsi="Garamond"/>
          <w:sz w:val="24"/>
          <w:szCs w:val="24"/>
        </w:rPr>
        <w:t xml:space="preserve"> </w:t>
      </w:r>
      <w:sdt>
        <w:sdtPr>
          <w:rPr>
            <w:rFonts w:ascii="Garamond" w:hAnsi="Garamond"/>
            <w:sz w:val="24"/>
            <w:szCs w:val="24"/>
          </w:rPr>
          <w:id w:val="17159557"/>
          <w:placeholder>
            <w:docPart w:val="988CC112A609CD40A3363D0D49B1A054"/>
          </w:placeholder>
        </w:sdtPr>
        <w:sdtContent>
          <w:r w:rsidR="003B0E04" w:rsidRPr="00514FB3">
            <w:rPr>
              <w:rFonts w:ascii="Garamond" w:hAnsi="Garamond"/>
              <w:sz w:val="24"/>
              <w:szCs w:val="24"/>
            </w:rPr>
            <w:t>Th</w:t>
          </w:r>
          <w:r w:rsidR="00131DF6" w:rsidRPr="00514FB3">
            <w:rPr>
              <w:rFonts w:ascii="Garamond" w:hAnsi="Garamond"/>
              <w:sz w:val="24"/>
              <w:szCs w:val="24"/>
            </w:rPr>
            <w:t>eology, The Divinity School</w:t>
          </w:r>
          <w:r w:rsidR="00CC3C44">
            <w:rPr>
              <w:rFonts w:ascii="Garamond" w:hAnsi="Garamond"/>
              <w:sz w:val="24"/>
              <w:szCs w:val="24"/>
            </w:rPr>
            <w:t xml:space="preserve"> of</w:t>
          </w:r>
          <w:r w:rsidR="008C0653">
            <w:rPr>
              <w:rFonts w:ascii="Garamond" w:hAnsi="Garamond"/>
              <w:sz w:val="24"/>
              <w:szCs w:val="24"/>
            </w:rPr>
            <w:t xml:space="preserve"> T</w:t>
          </w:r>
          <w:r w:rsidR="003B0E04" w:rsidRPr="00514FB3">
            <w:rPr>
              <w:rFonts w:ascii="Garamond" w:hAnsi="Garamond"/>
              <w:sz w:val="24"/>
              <w:szCs w:val="24"/>
            </w:rPr>
            <w:t>he</w:t>
          </w:r>
          <w:r w:rsidR="00620E0C" w:rsidRPr="00514FB3">
            <w:rPr>
              <w:rFonts w:ascii="Garamond" w:hAnsi="Garamond"/>
              <w:sz w:val="24"/>
              <w:szCs w:val="24"/>
            </w:rPr>
            <w:t xml:space="preserve"> University of Chicago</w:t>
          </w:r>
        </w:sdtContent>
      </w:sdt>
    </w:p>
    <w:p w14:paraId="49E3A068" w14:textId="77777777" w:rsidR="00CC3C44" w:rsidRDefault="00DE3988" w:rsidP="00CC3C44">
      <w:pPr>
        <w:pStyle w:val="DegreeDetails"/>
        <w:spacing w:after="0" w:line="240" w:lineRule="auto"/>
        <w:ind w:left="1440"/>
        <w:rPr>
          <w:rFonts w:ascii="Garamond" w:hAnsi="Garamond"/>
          <w:sz w:val="24"/>
          <w:szCs w:val="24"/>
        </w:rPr>
      </w:pPr>
      <w:r w:rsidRPr="00C05DEB">
        <w:rPr>
          <w:rFonts w:ascii="Garamond" w:hAnsi="Garamond"/>
          <w:sz w:val="24"/>
          <w:szCs w:val="24"/>
        </w:rPr>
        <w:t>Dissertation title</w:t>
      </w:r>
      <w:r w:rsidR="00430A8D" w:rsidRPr="00C05DEB">
        <w:rPr>
          <w:rFonts w:ascii="Garamond" w:hAnsi="Garamond"/>
          <w:sz w:val="24"/>
          <w:szCs w:val="24"/>
        </w:rPr>
        <w:t xml:space="preserve"> – </w:t>
      </w:r>
      <w:r w:rsidRPr="00C05DEB">
        <w:rPr>
          <w:rFonts w:ascii="Garamond" w:hAnsi="Garamond"/>
          <w:i/>
          <w:iCs/>
          <w:sz w:val="24"/>
          <w:szCs w:val="24"/>
        </w:rPr>
        <w:t>To ‘take care and venerate’: Morenita, excessive personhood, and devotedness in a Puerto Rican family</w:t>
      </w:r>
    </w:p>
    <w:p w14:paraId="3C24576C" w14:textId="645B2A3B" w:rsidR="00CC3C44" w:rsidRPr="00C05DEB" w:rsidRDefault="00DE3988" w:rsidP="00CC3C44">
      <w:pPr>
        <w:pStyle w:val="DegreeDetails"/>
        <w:spacing w:line="240" w:lineRule="auto"/>
        <w:ind w:left="1440"/>
        <w:rPr>
          <w:rFonts w:ascii="Garamond" w:hAnsi="Garamond"/>
          <w:sz w:val="24"/>
          <w:szCs w:val="24"/>
        </w:rPr>
      </w:pPr>
      <w:r w:rsidRPr="00C05DEB">
        <w:rPr>
          <w:rFonts w:ascii="Garamond" w:hAnsi="Garamond"/>
          <w:sz w:val="24"/>
          <w:szCs w:val="24"/>
        </w:rPr>
        <w:t>Committee: Dr. Dwight Hopkins (advisor), Dr. Angie Heo, Dr. Mayra Rivera</w:t>
      </w:r>
    </w:p>
    <w:p w14:paraId="252411DF" w14:textId="716BD2A5" w:rsidR="00B4623B" w:rsidRPr="00514FB3" w:rsidRDefault="00F711E8" w:rsidP="00CC3C44">
      <w:pPr>
        <w:pStyle w:val="DegreeDetails"/>
        <w:spacing w:line="240" w:lineRule="auto"/>
        <w:ind w:left="720" w:hanging="720"/>
        <w:rPr>
          <w:rFonts w:ascii="Garamond" w:hAnsi="Garamond"/>
          <w:sz w:val="24"/>
          <w:szCs w:val="24"/>
        </w:rPr>
      </w:pPr>
      <w:r w:rsidRPr="00514FB3">
        <w:rPr>
          <w:rFonts w:ascii="Garamond" w:hAnsi="Garamond"/>
          <w:sz w:val="24"/>
          <w:szCs w:val="24"/>
        </w:rPr>
        <w:t>2015</w:t>
      </w:r>
      <w:r w:rsidR="001F09FE" w:rsidRPr="00514FB3">
        <w:rPr>
          <w:rFonts w:ascii="Garamond" w:hAnsi="Garamond"/>
          <w:sz w:val="24"/>
          <w:szCs w:val="24"/>
        </w:rPr>
        <w:tab/>
      </w:r>
      <w:r w:rsidR="000B6A93" w:rsidRPr="00514FB3">
        <w:rPr>
          <w:rFonts w:ascii="Garamond" w:hAnsi="Garamond"/>
          <w:sz w:val="24"/>
          <w:szCs w:val="24"/>
        </w:rPr>
        <w:t>Master of Divinity</w:t>
      </w:r>
      <w:r w:rsidRPr="00514FB3">
        <w:rPr>
          <w:rFonts w:ascii="Garamond" w:hAnsi="Garamond"/>
          <w:sz w:val="24"/>
          <w:szCs w:val="24"/>
        </w:rPr>
        <w:t xml:space="preserve">, </w:t>
      </w:r>
      <w:sdt>
        <w:sdtPr>
          <w:rPr>
            <w:rFonts w:ascii="Garamond" w:hAnsi="Garamond"/>
            <w:sz w:val="24"/>
            <w:szCs w:val="24"/>
          </w:rPr>
          <w:id w:val="17159558"/>
          <w:placeholder>
            <w:docPart w:val="47C300BC08715C43B53A250F790D526D"/>
          </w:placeholder>
        </w:sdtPr>
        <w:sdtContent>
          <w:r w:rsidR="003B0E04" w:rsidRPr="00514FB3">
            <w:rPr>
              <w:rFonts w:ascii="Garamond" w:hAnsi="Garamond"/>
              <w:sz w:val="24"/>
              <w:szCs w:val="24"/>
            </w:rPr>
            <w:t>The Divin</w:t>
          </w:r>
          <w:r w:rsidRPr="00514FB3">
            <w:rPr>
              <w:rFonts w:ascii="Garamond" w:hAnsi="Garamond"/>
              <w:sz w:val="24"/>
              <w:szCs w:val="24"/>
            </w:rPr>
            <w:t>ity School</w:t>
          </w:r>
          <w:r w:rsidR="00CC3C44">
            <w:rPr>
              <w:rFonts w:ascii="Garamond" w:hAnsi="Garamond"/>
              <w:sz w:val="24"/>
              <w:szCs w:val="24"/>
            </w:rPr>
            <w:t xml:space="preserve"> of</w:t>
          </w:r>
          <w:r w:rsidR="008C0653">
            <w:rPr>
              <w:rFonts w:ascii="Garamond" w:hAnsi="Garamond"/>
              <w:sz w:val="24"/>
              <w:szCs w:val="24"/>
            </w:rPr>
            <w:t xml:space="preserve"> T</w:t>
          </w:r>
          <w:r w:rsidR="005833C4" w:rsidRPr="00514FB3">
            <w:rPr>
              <w:rFonts w:ascii="Garamond" w:hAnsi="Garamond"/>
              <w:sz w:val="24"/>
              <w:szCs w:val="24"/>
            </w:rPr>
            <w:t xml:space="preserve">he </w:t>
          </w:r>
          <w:r w:rsidRPr="00514FB3">
            <w:rPr>
              <w:rFonts w:ascii="Garamond" w:hAnsi="Garamond"/>
              <w:sz w:val="24"/>
              <w:szCs w:val="24"/>
            </w:rPr>
            <w:t>U</w:t>
          </w:r>
          <w:r w:rsidR="005833C4" w:rsidRPr="00514FB3">
            <w:rPr>
              <w:rFonts w:ascii="Garamond" w:hAnsi="Garamond"/>
              <w:sz w:val="24"/>
              <w:szCs w:val="24"/>
            </w:rPr>
            <w:t xml:space="preserve">niversity of </w:t>
          </w:r>
          <w:r w:rsidR="003B0E04" w:rsidRPr="00514FB3">
            <w:rPr>
              <w:rFonts w:ascii="Garamond" w:hAnsi="Garamond"/>
              <w:sz w:val="24"/>
              <w:szCs w:val="24"/>
            </w:rPr>
            <w:t>Chicago</w:t>
          </w:r>
          <w:r w:rsidR="00430A8D">
            <w:rPr>
              <w:rFonts w:ascii="Garamond" w:hAnsi="Garamond"/>
              <w:sz w:val="24"/>
              <w:szCs w:val="24"/>
            </w:rPr>
            <w:t xml:space="preserve"> (UChicago)</w:t>
          </w:r>
        </w:sdtContent>
      </w:sdt>
    </w:p>
    <w:p w14:paraId="73CE61D0" w14:textId="31E9A80E" w:rsidR="00B4623B" w:rsidRPr="00514FB3" w:rsidRDefault="00F711E8" w:rsidP="005A2F41">
      <w:pPr>
        <w:pStyle w:val="DegreeDetails"/>
        <w:spacing w:line="240" w:lineRule="auto"/>
        <w:rPr>
          <w:rFonts w:ascii="Garamond" w:hAnsi="Garamond"/>
          <w:sz w:val="24"/>
          <w:szCs w:val="24"/>
        </w:rPr>
      </w:pPr>
      <w:r w:rsidRPr="00514FB3">
        <w:rPr>
          <w:rFonts w:ascii="Garamond" w:hAnsi="Garamond"/>
          <w:sz w:val="24"/>
          <w:szCs w:val="24"/>
        </w:rPr>
        <w:t>2004</w:t>
      </w:r>
      <w:r w:rsidR="00131DF6" w:rsidRPr="00514FB3">
        <w:rPr>
          <w:rFonts w:ascii="Garamond" w:hAnsi="Garamond"/>
          <w:sz w:val="24"/>
          <w:szCs w:val="24"/>
        </w:rPr>
        <w:tab/>
      </w:r>
      <w:r w:rsidR="00D13E5E" w:rsidRPr="00514FB3">
        <w:rPr>
          <w:rFonts w:ascii="Garamond" w:hAnsi="Garamond"/>
          <w:sz w:val="24"/>
          <w:szCs w:val="24"/>
        </w:rPr>
        <w:t>Master of Arts in</w:t>
      </w:r>
      <w:r w:rsidRPr="00514FB3">
        <w:rPr>
          <w:rFonts w:ascii="Garamond" w:hAnsi="Garamond"/>
          <w:sz w:val="24"/>
          <w:szCs w:val="24"/>
        </w:rPr>
        <w:t xml:space="preserve"> Religion, </w:t>
      </w:r>
      <w:r w:rsidR="003B0E04" w:rsidRPr="00514FB3">
        <w:rPr>
          <w:rFonts w:ascii="Garamond" w:hAnsi="Garamond"/>
          <w:sz w:val="24"/>
          <w:szCs w:val="24"/>
        </w:rPr>
        <w:t>Seminar</w:t>
      </w:r>
      <w:r w:rsidR="00F477AE">
        <w:rPr>
          <w:rFonts w:ascii="Garamond" w:hAnsi="Garamond"/>
          <w:sz w:val="24"/>
          <w:szCs w:val="24"/>
        </w:rPr>
        <w:t xml:space="preserve">io </w:t>
      </w:r>
      <w:proofErr w:type="spellStart"/>
      <w:r w:rsidR="00F477AE">
        <w:rPr>
          <w:rFonts w:ascii="Garamond" w:hAnsi="Garamond"/>
          <w:sz w:val="24"/>
          <w:szCs w:val="24"/>
        </w:rPr>
        <w:t>Evangélico</w:t>
      </w:r>
      <w:proofErr w:type="spellEnd"/>
      <w:r w:rsidR="003B0E04" w:rsidRPr="00514FB3">
        <w:rPr>
          <w:rFonts w:ascii="Garamond" w:hAnsi="Garamond"/>
          <w:sz w:val="24"/>
          <w:szCs w:val="24"/>
        </w:rPr>
        <w:t xml:space="preserve"> </w:t>
      </w:r>
      <w:r w:rsidR="00F477AE">
        <w:rPr>
          <w:rFonts w:ascii="Garamond" w:hAnsi="Garamond"/>
          <w:sz w:val="24"/>
          <w:szCs w:val="24"/>
        </w:rPr>
        <w:t>de</w:t>
      </w:r>
      <w:r w:rsidR="003B0E04" w:rsidRPr="00514FB3">
        <w:rPr>
          <w:rFonts w:ascii="Garamond" w:hAnsi="Garamond"/>
          <w:sz w:val="24"/>
          <w:szCs w:val="24"/>
        </w:rPr>
        <w:t xml:space="preserve"> Puerto Rico</w:t>
      </w:r>
      <w:r w:rsidRPr="00514FB3">
        <w:rPr>
          <w:rFonts w:ascii="Garamond" w:hAnsi="Garamond"/>
          <w:sz w:val="24"/>
          <w:szCs w:val="24"/>
        </w:rPr>
        <w:t>,</w:t>
      </w:r>
      <w:r w:rsidR="003B0E04" w:rsidRPr="00514FB3">
        <w:rPr>
          <w:rFonts w:ascii="Garamond" w:hAnsi="Garamond"/>
          <w:sz w:val="24"/>
          <w:szCs w:val="24"/>
        </w:rPr>
        <w:t xml:space="preserve"> </w:t>
      </w:r>
      <w:r w:rsidR="003B0E04" w:rsidRPr="000F33CD">
        <w:rPr>
          <w:rFonts w:ascii="Garamond" w:hAnsi="Garamond"/>
          <w:i/>
          <w:iCs/>
          <w:sz w:val="24"/>
          <w:szCs w:val="24"/>
        </w:rPr>
        <w:t>Magna Cum Laude</w:t>
      </w:r>
    </w:p>
    <w:p w14:paraId="201D17F5" w14:textId="172CDA50" w:rsidR="00EF66CC" w:rsidRPr="00EF66CC" w:rsidRDefault="00D13E5E" w:rsidP="00EF66CC">
      <w:pPr>
        <w:pStyle w:val="DegreeDetails"/>
        <w:spacing w:line="240" w:lineRule="auto"/>
        <w:rPr>
          <w:rFonts w:ascii="Garamond" w:hAnsi="Garamond"/>
          <w:sz w:val="24"/>
          <w:szCs w:val="24"/>
        </w:rPr>
      </w:pPr>
      <w:r w:rsidRPr="00514FB3">
        <w:rPr>
          <w:rFonts w:ascii="Garamond" w:hAnsi="Garamond"/>
          <w:sz w:val="24"/>
          <w:szCs w:val="24"/>
        </w:rPr>
        <w:t>1990</w:t>
      </w:r>
      <w:r w:rsidRPr="00514FB3">
        <w:rPr>
          <w:rFonts w:ascii="Garamond" w:hAnsi="Garamond"/>
          <w:sz w:val="24"/>
          <w:szCs w:val="24"/>
        </w:rPr>
        <w:tab/>
        <w:t xml:space="preserve">Bachelor of Science in </w:t>
      </w:r>
      <w:r w:rsidR="00F711E8" w:rsidRPr="00514FB3">
        <w:rPr>
          <w:rFonts w:ascii="Garamond" w:hAnsi="Garamond"/>
          <w:sz w:val="24"/>
          <w:szCs w:val="24"/>
        </w:rPr>
        <w:t>M</w:t>
      </w:r>
      <w:r w:rsidRPr="00514FB3">
        <w:rPr>
          <w:rFonts w:ascii="Garamond" w:hAnsi="Garamond"/>
          <w:sz w:val="24"/>
          <w:szCs w:val="24"/>
        </w:rPr>
        <w:t>echanical Engineering</w:t>
      </w:r>
      <w:r w:rsidR="00F711E8" w:rsidRPr="00514FB3">
        <w:rPr>
          <w:rFonts w:ascii="Garamond" w:hAnsi="Garamond"/>
          <w:sz w:val="24"/>
          <w:szCs w:val="24"/>
        </w:rPr>
        <w:t xml:space="preserve">, </w:t>
      </w:r>
      <w:r w:rsidR="003B0E04" w:rsidRPr="00514FB3">
        <w:rPr>
          <w:rFonts w:ascii="Garamond" w:hAnsi="Garamond"/>
          <w:sz w:val="24"/>
          <w:szCs w:val="24"/>
        </w:rPr>
        <w:t>Universi</w:t>
      </w:r>
      <w:r w:rsidR="00F711E8" w:rsidRPr="00514FB3">
        <w:rPr>
          <w:rFonts w:ascii="Garamond" w:hAnsi="Garamond"/>
          <w:sz w:val="24"/>
          <w:szCs w:val="24"/>
        </w:rPr>
        <w:t>ty of Puerto Rico Mayag</w:t>
      </w:r>
      <w:r w:rsidR="007B7F5B">
        <w:rPr>
          <w:rFonts w:ascii="Garamond" w:hAnsi="Garamond"/>
          <w:sz w:val="24"/>
          <w:szCs w:val="24"/>
        </w:rPr>
        <w:t>ü</w:t>
      </w:r>
      <w:r w:rsidR="00F711E8" w:rsidRPr="00514FB3">
        <w:rPr>
          <w:rFonts w:ascii="Garamond" w:hAnsi="Garamond"/>
          <w:sz w:val="24"/>
          <w:szCs w:val="24"/>
        </w:rPr>
        <w:t>ez</w:t>
      </w:r>
    </w:p>
    <w:p w14:paraId="3F1151FA" w14:textId="10F6AA3C" w:rsidR="00162DFC" w:rsidRPr="006E35DB" w:rsidRDefault="00162DFC" w:rsidP="00EF66CC">
      <w:pPr>
        <w:pStyle w:val="Heading1"/>
        <w:spacing w:before="240" w:after="240"/>
        <w:rPr>
          <w:rFonts w:ascii="Garamond" w:hAnsi="Garamond"/>
          <w:color w:val="0070C0"/>
          <w:sz w:val="28"/>
          <w:szCs w:val="28"/>
        </w:rPr>
      </w:pPr>
      <w:r w:rsidRPr="006E35DB">
        <w:rPr>
          <w:rFonts w:ascii="Garamond" w:hAnsi="Garamond"/>
          <w:color w:val="0070C0"/>
          <w:sz w:val="28"/>
          <w:szCs w:val="28"/>
        </w:rPr>
        <w:t>Research Interests</w:t>
      </w:r>
    </w:p>
    <w:p w14:paraId="1D1C8AE0" w14:textId="36FAEE47" w:rsidR="00496644" w:rsidRPr="003B45F8" w:rsidRDefault="00162DFC" w:rsidP="00CC3C44">
      <w:pPr>
        <w:pStyle w:val="ListBullet"/>
        <w:numPr>
          <w:ilvl w:val="0"/>
          <w:numId w:val="0"/>
        </w:numPr>
        <w:spacing w:after="0" w:line="240" w:lineRule="auto"/>
        <w:rPr>
          <w:rFonts w:ascii="Garamond" w:hAnsi="Garamond"/>
          <w:sz w:val="24"/>
          <w:szCs w:val="24"/>
        </w:rPr>
      </w:pPr>
      <w:r w:rsidRPr="003B45F8">
        <w:rPr>
          <w:rFonts w:ascii="Garamond" w:hAnsi="Garamond"/>
          <w:sz w:val="24"/>
          <w:szCs w:val="24"/>
        </w:rPr>
        <w:t xml:space="preserve">The intersection between material culture </w:t>
      </w:r>
      <w:r w:rsidR="00E038B5">
        <w:rPr>
          <w:rFonts w:ascii="Garamond" w:hAnsi="Garamond"/>
          <w:sz w:val="24"/>
          <w:szCs w:val="24"/>
        </w:rPr>
        <w:t>(</w:t>
      </w:r>
      <w:r w:rsidR="008D03B7">
        <w:rPr>
          <w:rFonts w:ascii="Garamond" w:hAnsi="Garamond"/>
          <w:sz w:val="24"/>
          <w:szCs w:val="24"/>
        </w:rPr>
        <w:t xml:space="preserve">e.g., </w:t>
      </w:r>
      <w:r w:rsidR="00E038B5">
        <w:rPr>
          <w:rFonts w:ascii="Garamond" w:hAnsi="Garamond"/>
          <w:sz w:val="24"/>
          <w:szCs w:val="24"/>
        </w:rPr>
        <w:t xml:space="preserve">objects, </w:t>
      </w:r>
      <w:r w:rsidR="008D03B7">
        <w:rPr>
          <w:rFonts w:ascii="Garamond" w:hAnsi="Garamond"/>
          <w:sz w:val="24"/>
          <w:szCs w:val="24"/>
        </w:rPr>
        <w:t>places, practices, and images</w:t>
      </w:r>
      <w:r w:rsidR="00E038B5">
        <w:rPr>
          <w:rFonts w:ascii="Garamond" w:hAnsi="Garamond"/>
          <w:sz w:val="24"/>
          <w:szCs w:val="24"/>
        </w:rPr>
        <w:t xml:space="preserve">) </w:t>
      </w:r>
      <w:r w:rsidR="002200F9" w:rsidRPr="003B45F8">
        <w:rPr>
          <w:rFonts w:ascii="Garamond" w:hAnsi="Garamond"/>
          <w:sz w:val="24"/>
          <w:szCs w:val="24"/>
        </w:rPr>
        <w:t>and</w:t>
      </w:r>
      <w:r w:rsidR="00F30512">
        <w:rPr>
          <w:rFonts w:ascii="Garamond" w:hAnsi="Garamond"/>
          <w:sz w:val="24"/>
          <w:szCs w:val="24"/>
        </w:rPr>
        <w:t xml:space="preserve"> </w:t>
      </w:r>
      <w:r w:rsidR="00B03133">
        <w:rPr>
          <w:rFonts w:ascii="Garamond" w:hAnsi="Garamond"/>
          <w:sz w:val="24"/>
          <w:szCs w:val="24"/>
        </w:rPr>
        <w:t>Latin</w:t>
      </w:r>
      <w:r w:rsidR="0060385A">
        <w:rPr>
          <w:rFonts w:ascii="Garamond" w:hAnsi="Garamond"/>
          <w:sz w:val="24"/>
          <w:szCs w:val="24"/>
        </w:rPr>
        <w:t>e</w:t>
      </w:r>
      <w:r w:rsidR="00B03133">
        <w:rPr>
          <w:rFonts w:ascii="Garamond" w:hAnsi="Garamond"/>
          <w:sz w:val="24"/>
          <w:szCs w:val="24"/>
        </w:rPr>
        <w:t xml:space="preserve"> </w:t>
      </w:r>
      <w:r w:rsidR="002200F9" w:rsidRPr="003B45F8">
        <w:rPr>
          <w:rFonts w:ascii="Garamond" w:hAnsi="Garamond"/>
          <w:sz w:val="24"/>
          <w:szCs w:val="24"/>
        </w:rPr>
        <w:t>theolo</w:t>
      </w:r>
      <w:r w:rsidR="00F0725A" w:rsidRPr="003B45F8">
        <w:rPr>
          <w:rFonts w:ascii="Garamond" w:hAnsi="Garamond"/>
          <w:sz w:val="24"/>
          <w:szCs w:val="24"/>
        </w:rPr>
        <w:t>gy</w:t>
      </w:r>
      <w:r w:rsidR="008E749B">
        <w:rPr>
          <w:rFonts w:ascii="Garamond" w:hAnsi="Garamond"/>
          <w:sz w:val="24"/>
          <w:szCs w:val="24"/>
        </w:rPr>
        <w:t xml:space="preserve"> in the lived</w:t>
      </w:r>
      <w:r w:rsidR="00DA66F1">
        <w:rPr>
          <w:rFonts w:ascii="Garamond" w:hAnsi="Garamond"/>
          <w:sz w:val="24"/>
          <w:szCs w:val="24"/>
        </w:rPr>
        <w:t xml:space="preserve"> (</w:t>
      </w:r>
      <w:r w:rsidR="00DA66F1">
        <w:rPr>
          <w:rFonts w:ascii="Garamond" w:hAnsi="Garamond"/>
          <w:i/>
          <w:iCs/>
          <w:sz w:val="24"/>
          <w:szCs w:val="24"/>
        </w:rPr>
        <w:t>teología vivida</w:t>
      </w:r>
      <w:r w:rsidR="00DA66F1">
        <w:rPr>
          <w:rFonts w:ascii="Garamond" w:hAnsi="Garamond"/>
          <w:sz w:val="24"/>
          <w:szCs w:val="24"/>
        </w:rPr>
        <w:t>)</w:t>
      </w:r>
      <w:r w:rsidR="00B03133">
        <w:rPr>
          <w:rFonts w:ascii="Garamond" w:hAnsi="Garamond"/>
          <w:sz w:val="24"/>
          <w:szCs w:val="24"/>
        </w:rPr>
        <w:t>. That is,</w:t>
      </w:r>
      <w:r w:rsidR="00313FED" w:rsidRPr="003B45F8">
        <w:rPr>
          <w:rFonts w:ascii="Garamond" w:hAnsi="Garamond"/>
          <w:sz w:val="24"/>
          <w:szCs w:val="24"/>
        </w:rPr>
        <w:t xml:space="preserve"> the</w:t>
      </w:r>
      <w:r w:rsidR="00131DF6" w:rsidRPr="003B45F8">
        <w:rPr>
          <w:rFonts w:ascii="Garamond" w:hAnsi="Garamond"/>
          <w:sz w:val="24"/>
          <w:szCs w:val="24"/>
        </w:rPr>
        <w:t xml:space="preserve"> </w:t>
      </w:r>
      <w:r w:rsidR="007B7F5B">
        <w:rPr>
          <w:rFonts w:ascii="Garamond" w:hAnsi="Garamond"/>
          <w:sz w:val="24"/>
          <w:szCs w:val="24"/>
        </w:rPr>
        <w:t>creation</w:t>
      </w:r>
      <w:r w:rsidR="00F711E8" w:rsidRPr="003B45F8">
        <w:rPr>
          <w:rFonts w:ascii="Garamond" w:hAnsi="Garamond"/>
          <w:sz w:val="24"/>
          <w:szCs w:val="24"/>
        </w:rPr>
        <w:t xml:space="preserve"> and </w:t>
      </w:r>
      <w:r w:rsidR="00131DF6" w:rsidRPr="003B45F8">
        <w:rPr>
          <w:rFonts w:ascii="Garamond" w:hAnsi="Garamond"/>
          <w:sz w:val="24"/>
          <w:szCs w:val="24"/>
        </w:rPr>
        <w:t>ma</w:t>
      </w:r>
      <w:r w:rsidR="007B7F5B">
        <w:rPr>
          <w:rFonts w:ascii="Garamond" w:hAnsi="Garamond"/>
          <w:sz w:val="24"/>
          <w:szCs w:val="24"/>
        </w:rPr>
        <w:t>nagement</w:t>
      </w:r>
      <w:r w:rsidRPr="003B45F8">
        <w:rPr>
          <w:rFonts w:ascii="Garamond" w:hAnsi="Garamond"/>
          <w:sz w:val="24"/>
          <w:szCs w:val="24"/>
        </w:rPr>
        <w:t xml:space="preserve"> of </w:t>
      </w:r>
      <w:r w:rsidR="002200F9" w:rsidRPr="003B45F8">
        <w:rPr>
          <w:rFonts w:ascii="Garamond" w:hAnsi="Garamond"/>
          <w:sz w:val="24"/>
          <w:szCs w:val="24"/>
        </w:rPr>
        <w:t xml:space="preserve">theological </w:t>
      </w:r>
      <w:r w:rsidRPr="003B45F8">
        <w:rPr>
          <w:rFonts w:ascii="Garamond" w:hAnsi="Garamond"/>
          <w:sz w:val="24"/>
          <w:szCs w:val="24"/>
        </w:rPr>
        <w:t>meaning, knowledge, and understanding</w:t>
      </w:r>
      <w:r w:rsidR="002200F9" w:rsidRPr="003B45F8">
        <w:rPr>
          <w:rFonts w:ascii="Garamond" w:hAnsi="Garamond"/>
          <w:sz w:val="24"/>
          <w:szCs w:val="24"/>
        </w:rPr>
        <w:t xml:space="preserve"> </w:t>
      </w:r>
      <w:r w:rsidR="009A64AB">
        <w:rPr>
          <w:rFonts w:ascii="Garamond" w:hAnsi="Garamond"/>
          <w:sz w:val="24"/>
          <w:szCs w:val="24"/>
        </w:rPr>
        <w:t>in the interaction between</w:t>
      </w:r>
      <w:r w:rsidR="00F0725A" w:rsidRPr="003B45F8">
        <w:rPr>
          <w:rFonts w:ascii="Garamond" w:hAnsi="Garamond"/>
          <w:sz w:val="24"/>
          <w:szCs w:val="24"/>
        </w:rPr>
        <w:t xml:space="preserve"> </w:t>
      </w:r>
      <w:r w:rsidR="007B7F5B">
        <w:rPr>
          <w:rFonts w:ascii="Garamond" w:hAnsi="Garamond"/>
          <w:sz w:val="24"/>
          <w:szCs w:val="24"/>
        </w:rPr>
        <w:t>human</w:t>
      </w:r>
      <w:r w:rsidR="009A64AB">
        <w:rPr>
          <w:rFonts w:ascii="Garamond" w:hAnsi="Garamond"/>
          <w:sz w:val="24"/>
          <w:szCs w:val="24"/>
        </w:rPr>
        <w:t>ity and</w:t>
      </w:r>
      <w:r w:rsidR="009174BD" w:rsidRPr="003B45F8">
        <w:rPr>
          <w:rFonts w:ascii="Garamond" w:hAnsi="Garamond"/>
          <w:sz w:val="24"/>
          <w:szCs w:val="24"/>
        </w:rPr>
        <w:t xml:space="preserve"> </w:t>
      </w:r>
      <w:r w:rsidR="00E038B5">
        <w:rPr>
          <w:rFonts w:ascii="Garamond" w:hAnsi="Garamond"/>
          <w:sz w:val="24"/>
          <w:szCs w:val="24"/>
        </w:rPr>
        <w:t>material culture</w:t>
      </w:r>
      <w:r w:rsidR="00E17A2A" w:rsidRPr="003B45F8">
        <w:rPr>
          <w:rFonts w:ascii="Garamond" w:hAnsi="Garamond"/>
          <w:sz w:val="24"/>
          <w:szCs w:val="24"/>
        </w:rPr>
        <w:t>, religious or not,</w:t>
      </w:r>
      <w:r w:rsidR="00F711E8" w:rsidRPr="003B45F8">
        <w:rPr>
          <w:rFonts w:ascii="Garamond" w:hAnsi="Garamond"/>
          <w:sz w:val="24"/>
          <w:szCs w:val="24"/>
        </w:rPr>
        <w:t xml:space="preserve"> especial</w:t>
      </w:r>
      <w:r w:rsidR="00BB16CF" w:rsidRPr="003B45F8">
        <w:rPr>
          <w:rFonts w:ascii="Garamond" w:hAnsi="Garamond"/>
          <w:sz w:val="24"/>
          <w:szCs w:val="24"/>
        </w:rPr>
        <w:t xml:space="preserve">ly as displayed in </w:t>
      </w:r>
      <w:r w:rsidR="00DA66F1">
        <w:rPr>
          <w:rFonts w:ascii="Garamond" w:hAnsi="Garamond"/>
          <w:sz w:val="24"/>
          <w:szCs w:val="24"/>
        </w:rPr>
        <w:t>lived religion/</w:t>
      </w:r>
      <w:r w:rsidR="00B7355B" w:rsidRPr="003B45F8">
        <w:rPr>
          <w:rFonts w:ascii="Garamond" w:hAnsi="Garamond"/>
          <w:sz w:val="24"/>
          <w:szCs w:val="24"/>
        </w:rPr>
        <w:t>theologies</w:t>
      </w:r>
      <w:r w:rsidR="007B7F5B">
        <w:rPr>
          <w:rFonts w:ascii="Garamond" w:hAnsi="Garamond"/>
          <w:sz w:val="24"/>
          <w:szCs w:val="24"/>
        </w:rPr>
        <w:t xml:space="preserve"> and</w:t>
      </w:r>
      <w:r w:rsidR="00DE3988">
        <w:rPr>
          <w:rFonts w:ascii="Garamond" w:hAnsi="Garamond"/>
          <w:sz w:val="24"/>
          <w:szCs w:val="24"/>
        </w:rPr>
        <w:t>/or</w:t>
      </w:r>
      <w:r w:rsidR="008F40C3" w:rsidRPr="003B45F8">
        <w:rPr>
          <w:rFonts w:ascii="Garamond" w:hAnsi="Garamond"/>
          <w:sz w:val="24"/>
          <w:szCs w:val="24"/>
        </w:rPr>
        <w:t xml:space="preserve"> in </w:t>
      </w:r>
      <w:r w:rsidR="00623533" w:rsidRPr="003B45F8">
        <w:rPr>
          <w:rFonts w:ascii="Garamond" w:hAnsi="Garamond"/>
          <w:sz w:val="24"/>
          <w:szCs w:val="24"/>
        </w:rPr>
        <w:t>Latin</w:t>
      </w:r>
      <w:r w:rsidR="0060385A">
        <w:rPr>
          <w:rFonts w:ascii="Garamond" w:hAnsi="Garamond"/>
          <w:sz w:val="24"/>
          <w:szCs w:val="24"/>
        </w:rPr>
        <w:t>e</w:t>
      </w:r>
      <w:r w:rsidR="00623533" w:rsidRPr="003B45F8">
        <w:rPr>
          <w:rFonts w:ascii="Garamond" w:hAnsi="Garamond"/>
          <w:sz w:val="24"/>
          <w:szCs w:val="24"/>
        </w:rPr>
        <w:t xml:space="preserve"> contexts</w:t>
      </w:r>
      <w:r w:rsidR="009174BD" w:rsidRPr="003B45F8">
        <w:rPr>
          <w:rFonts w:ascii="Garamond" w:hAnsi="Garamond"/>
          <w:sz w:val="24"/>
          <w:szCs w:val="24"/>
        </w:rPr>
        <w:t>.</w:t>
      </w:r>
    </w:p>
    <w:p w14:paraId="30C40D4B" w14:textId="0B0799BA" w:rsidR="00DA1ECE" w:rsidRPr="006E35DB" w:rsidRDefault="00774945" w:rsidP="00EF66CC">
      <w:pPr>
        <w:pStyle w:val="Heading1"/>
        <w:spacing w:before="240" w:after="240"/>
        <w:rPr>
          <w:rFonts w:ascii="Garamond" w:hAnsi="Garamond"/>
          <w:color w:val="0070C0"/>
          <w:sz w:val="28"/>
          <w:szCs w:val="28"/>
        </w:rPr>
      </w:pPr>
      <w:r>
        <w:rPr>
          <w:rFonts w:ascii="Garamond" w:hAnsi="Garamond"/>
          <w:color w:val="0070C0"/>
          <w:sz w:val="28"/>
          <w:szCs w:val="28"/>
        </w:rPr>
        <w:t>Peer-Review</w:t>
      </w:r>
      <w:r w:rsidR="00BC2CB2">
        <w:rPr>
          <w:rFonts w:ascii="Garamond" w:hAnsi="Garamond"/>
          <w:color w:val="0070C0"/>
          <w:sz w:val="28"/>
          <w:szCs w:val="28"/>
        </w:rPr>
        <w:t>ed</w:t>
      </w:r>
      <w:r>
        <w:rPr>
          <w:rFonts w:ascii="Garamond" w:hAnsi="Garamond"/>
          <w:color w:val="0070C0"/>
          <w:sz w:val="28"/>
          <w:szCs w:val="28"/>
        </w:rPr>
        <w:t xml:space="preserve"> </w:t>
      </w:r>
      <w:r w:rsidR="000C3B9C" w:rsidRPr="006E35DB">
        <w:rPr>
          <w:rFonts w:ascii="Garamond" w:hAnsi="Garamond"/>
          <w:color w:val="0070C0"/>
          <w:sz w:val="28"/>
          <w:szCs w:val="28"/>
        </w:rPr>
        <w:t>Publications</w:t>
      </w:r>
    </w:p>
    <w:p w14:paraId="44FCFFD1" w14:textId="1E9980C9" w:rsidR="009D50E6" w:rsidRPr="009D50E6" w:rsidRDefault="009D50E6" w:rsidP="00015BA5">
      <w:pPr>
        <w:pStyle w:val="Default"/>
        <w:spacing w:after="120"/>
        <w:ind w:left="720" w:hanging="720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Books</w:t>
      </w:r>
    </w:p>
    <w:p w14:paraId="191FF474" w14:textId="4948359F" w:rsidR="00002738" w:rsidRDefault="00002738" w:rsidP="00015BA5">
      <w:pPr>
        <w:pStyle w:val="Default"/>
        <w:spacing w:after="120"/>
        <w:ind w:left="720" w:hanging="720"/>
        <w:rPr>
          <w:rFonts w:ascii="Garamond" w:hAnsi="Garamond"/>
        </w:rPr>
      </w:pPr>
      <w:proofErr w:type="spellStart"/>
      <w:r>
        <w:rPr>
          <w:rFonts w:ascii="Garamond" w:hAnsi="Garamond"/>
        </w:rPr>
        <w:t>tbd</w:t>
      </w:r>
      <w:proofErr w:type="spellEnd"/>
      <w:r>
        <w:rPr>
          <w:rFonts w:ascii="Garamond" w:hAnsi="Garamond"/>
        </w:rPr>
        <w:tab/>
      </w:r>
      <w:r w:rsidRPr="007522C0">
        <w:rPr>
          <w:rFonts w:ascii="Garamond" w:hAnsi="Garamond"/>
          <w:highlight w:val="yellow"/>
        </w:rPr>
        <w:t>(under revi</w:t>
      </w:r>
      <w:r>
        <w:rPr>
          <w:rFonts w:ascii="Garamond" w:hAnsi="Garamond"/>
          <w:highlight w:val="yellow"/>
        </w:rPr>
        <w:t>sion after editorial review</w:t>
      </w:r>
      <w:r w:rsidRPr="007522C0">
        <w:rPr>
          <w:rFonts w:ascii="Garamond" w:hAnsi="Garamond"/>
          <w:highlight w:val="yellow"/>
        </w:rPr>
        <w:t>)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i/>
          <w:iCs/>
        </w:rPr>
        <w:t>Devotedness: object-centered lived Mariography</w:t>
      </w:r>
      <w:r>
        <w:rPr>
          <w:rFonts w:ascii="Garamond" w:hAnsi="Garamond"/>
        </w:rPr>
        <w:t>, Disruptive Cartographers Series, Fordham University Press.</w:t>
      </w:r>
    </w:p>
    <w:p w14:paraId="458439A5" w14:textId="70416DD8" w:rsidR="009D50E6" w:rsidRPr="00FE184B" w:rsidRDefault="009D50E6" w:rsidP="00015BA5">
      <w:pPr>
        <w:pStyle w:val="Default"/>
        <w:spacing w:after="120"/>
        <w:ind w:left="720" w:hanging="720"/>
        <w:rPr>
          <w:rFonts w:ascii="Garamond" w:hAnsi="Garamond"/>
        </w:rPr>
      </w:pPr>
      <w:r>
        <w:rPr>
          <w:rFonts w:ascii="Garamond" w:hAnsi="Garamond"/>
        </w:rPr>
        <w:t>e.2027</w:t>
      </w:r>
      <w:r>
        <w:rPr>
          <w:rFonts w:ascii="Garamond" w:hAnsi="Garamond"/>
        </w:rPr>
        <w:tab/>
      </w:r>
      <w:r w:rsidRPr="00B42D6E">
        <w:rPr>
          <w:rFonts w:ascii="Garamond" w:hAnsi="Garamond"/>
          <w:highlight w:val="yellow"/>
        </w:rPr>
        <w:t>(under contract</w:t>
      </w:r>
      <w:r w:rsidR="00FE184B" w:rsidRPr="00B42D6E">
        <w:rPr>
          <w:rFonts w:ascii="Garamond" w:hAnsi="Garamond"/>
          <w:highlight w:val="yellow"/>
        </w:rPr>
        <w:t xml:space="preserve"> as edito</w:t>
      </w:r>
      <w:r w:rsidR="006C36B8">
        <w:rPr>
          <w:rFonts w:ascii="Garamond" w:hAnsi="Garamond"/>
          <w:highlight w:val="yellow"/>
        </w:rPr>
        <w:t>r</w:t>
      </w:r>
      <w:r w:rsidRPr="00B42D6E">
        <w:rPr>
          <w:rFonts w:ascii="Garamond" w:hAnsi="Garamond"/>
          <w:highlight w:val="yellow"/>
        </w:rPr>
        <w:t>)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i/>
          <w:iCs/>
        </w:rPr>
        <w:t>Teología Vivida</w:t>
      </w:r>
      <w:r w:rsidR="00FE184B">
        <w:rPr>
          <w:rFonts w:ascii="Garamond" w:hAnsi="Garamond"/>
          <w:i/>
          <w:iCs/>
        </w:rPr>
        <w:t>:</w:t>
      </w:r>
      <w:r w:rsidR="00FE184B" w:rsidRPr="00FE184B">
        <w:rPr>
          <w:rFonts w:ascii="Times New Roman" w:hAnsi="Times New Roman" w:cs="Times New Roman"/>
          <w:i/>
          <w:iCs/>
        </w:rPr>
        <w:t xml:space="preserve"> </w:t>
      </w:r>
      <w:r w:rsidR="00FE184B" w:rsidRPr="00FE184B">
        <w:rPr>
          <w:rFonts w:ascii="Garamond" w:hAnsi="Garamond" w:cs="Times New Roman"/>
          <w:i/>
          <w:iCs/>
        </w:rPr>
        <w:t>Reflections on Latine Christian Lived Theologies</w:t>
      </w:r>
      <w:r w:rsidR="006C36B8">
        <w:rPr>
          <w:rFonts w:ascii="Garamond" w:hAnsi="Garamond"/>
        </w:rPr>
        <w:t xml:space="preserve">, edited volume, </w:t>
      </w:r>
      <w:r w:rsidR="007F321C">
        <w:rPr>
          <w:rFonts w:ascii="Garamond" w:hAnsi="Garamond"/>
        </w:rPr>
        <w:t>Westminster John Knox</w:t>
      </w:r>
    </w:p>
    <w:p w14:paraId="2D11F244" w14:textId="415E5F75" w:rsidR="009D50E6" w:rsidRPr="009D50E6" w:rsidRDefault="009D50E6" w:rsidP="00015BA5">
      <w:pPr>
        <w:pStyle w:val="Default"/>
        <w:spacing w:after="120"/>
        <w:ind w:left="720" w:hanging="720"/>
        <w:rPr>
          <w:rFonts w:ascii="Garamond" w:hAnsi="Garamond"/>
          <w:i/>
          <w:iCs/>
        </w:rPr>
      </w:pPr>
      <w:r w:rsidRPr="009D50E6">
        <w:rPr>
          <w:rFonts w:ascii="Garamond" w:hAnsi="Garamond"/>
          <w:i/>
          <w:iCs/>
        </w:rPr>
        <w:t>Chapters/articles</w:t>
      </w:r>
    </w:p>
    <w:p w14:paraId="400D3905" w14:textId="1F333B43" w:rsidR="006C36B8" w:rsidRDefault="0079400E" w:rsidP="00015BA5">
      <w:pPr>
        <w:pStyle w:val="Default"/>
        <w:spacing w:after="120"/>
        <w:ind w:left="720" w:hanging="720"/>
        <w:rPr>
          <w:rFonts w:ascii="Garamond" w:hAnsi="Garamond"/>
        </w:rPr>
      </w:pPr>
      <w:r>
        <w:rPr>
          <w:rFonts w:ascii="Garamond" w:hAnsi="Garamond"/>
        </w:rPr>
        <w:t xml:space="preserve">e.2027 </w:t>
      </w:r>
      <w:r>
        <w:rPr>
          <w:rFonts w:ascii="Garamond" w:hAnsi="Garamond"/>
        </w:rPr>
        <w:tab/>
      </w:r>
      <w:r w:rsidR="006C36B8">
        <w:rPr>
          <w:rFonts w:ascii="Garamond" w:hAnsi="Garamond"/>
        </w:rPr>
        <w:t>(under review) “</w:t>
      </w:r>
      <w:r w:rsidR="006C36B8">
        <w:rPr>
          <w:rFonts w:ascii="Garamond" w:hAnsi="Garamond"/>
          <w:i/>
          <w:iCs/>
        </w:rPr>
        <w:t>Testimonios</w:t>
      </w:r>
      <w:r w:rsidR="006C36B8">
        <w:rPr>
          <w:rFonts w:ascii="Garamond" w:hAnsi="Garamond"/>
        </w:rPr>
        <w:t xml:space="preserve">: </w:t>
      </w:r>
      <w:proofErr w:type="spellStart"/>
      <w:r w:rsidR="006C36B8">
        <w:rPr>
          <w:rFonts w:ascii="Garamond" w:hAnsi="Garamond"/>
        </w:rPr>
        <w:t>sacramenting</w:t>
      </w:r>
      <w:proofErr w:type="spellEnd"/>
      <w:r w:rsidR="006C36B8">
        <w:rPr>
          <w:rFonts w:ascii="Garamond" w:hAnsi="Garamond"/>
        </w:rPr>
        <w:t xml:space="preserve"> and subverting </w:t>
      </w:r>
      <w:r w:rsidR="006C36B8">
        <w:rPr>
          <w:rFonts w:ascii="Garamond" w:hAnsi="Garamond"/>
          <w:i/>
          <w:iCs/>
        </w:rPr>
        <w:t>convivencia</w:t>
      </w:r>
      <w:r w:rsidR="006C36B8">
        <w:rPr>
          <w:rFonts w:ascii="Garamond" w:hAnsi="Garamond"/>
          <w:i/>
          <w:iCs/>
        </w:rPr>
        <w:t>,</w:t>
      </w:r>
      <w:r w:rsidR="006C36B8">
        <w:rPr>
          <w:rFonts w:ascii="Garamond" w:hAnsi="Garamond"/>
        </w:rPr>
        <w:t xml:space="preserve">” </w:t>
      </w:r>
      <w:r w:rsidR="006C36B8">
        <w:rPr>
          <w:rFonts w:ascii="Garamond" w:hAnsi="Garamond"/>
          <w:i/>
          <w:iCs/>
        </w:rPr>
        <w:t>Teología Vivida:</w:t>
      </w:r>
      <w:r w:rsidR="006C36B8" w:rsidRPr="00FE184B">
        <w:rPr>
          <w:rFonts w:ascii="Times New Roman" w:hAnsi="Times New Roman" w:cs="Times New Roman"/>
          <w:i/>
          <w:iCs/>
        </w:rPr>
        <w:t xml:space="preserve"> </w:t>
      </w:r>
      <w:r w:rsidR="006C36B8" w:rsidRPr="00FE184B">
        <w:rPr>
          <w:rFonts w:ascii="Garamond" w:hAnsi="Garamond" w:cs="Times New Roman"/>
          <w:i/>
          <w:iCs/>
        </w:rPr>
        <w:t>Reflections on Latine Christian Lived Theologies</w:t>
      </w:r>
      <w:r w:rsidR="006C36B8">
        <w:rPr>
          <w:rFonts w:ascii="Garamond" w:hAnsi="Garamond"/>
        </w:rPr>
        <w:t xml:space="preserve">, edited </w:t>
      </w:r>
      <w:r w:rsidR="006C36B8">
        <w:rPr>
          <w:rFonts w:ascii="Garamond" w:hAnsi="Garamond"/>
        </w:rPr>
        <w:t>by Héctor Varela Rios</w:t>
      </w:r>
      <w:r w:rsidR="006C36B8">
        <w:rPr>
          <w:rFonts w:ascii="Garamond" w:hAnsi="Garamond"/>
        </w:rPr>
        <w:t>, Westminster John Knox</w:t>
      </w:r>
    </w:p>
    <w:p w14:paraId="44CB009B" w14:textId="70B3C56B" w:rsidR="0079400E" w:rsidRPr="006C36B8" w:rsidRDefault="006C36B8" w:rsidP="00015BA5">
      <w:pPr>
        <w:pStyle w:val="Default"/>
        <w:spacing w:after="120"/>
        <w:ind w:left="720" w:hanging="720"/>
        <w:rPr>
          <w:rFonts w:ascii="Garamond" w:hAnsi="Garamond" w:cs="Times New Roman"/>
        </w:rPr>
      </w:pPr>
      <w:r>
        <w:rPr>
          <w:rFonts w:ascii="Garamond" w:hAnsi="Garamond"/>
        </w:rPr>
        <w:t>e.2027</w:t>
      </w:r>
      <w:r>
        <w:rPr>
          <w:rFonts w:ascii="Garamond" w:hAnsi="Garamond"/>
        </w:rPr>
        <w:tab/>
      </w:r>
      <w:r w:rsidR="0079400E" w:rsidRPr="0079400E">
        <w:rPr>
          <w:rFonts w:ascii="Garamond" w:hAnsi="Garamond"/>
          <w:highlight w:val="yellow"/>
        </w:rPr>
        <w:t>(under review)</w:t>
      </w:r>
      <w:r w:rsidR="0079400E">
        <w:rPr>
          <w:rFonts w:ascii="Garamond" w:hAnsi="Garamond"/>
        </w:rPr>
        <w:t xml:space="preserve"> </w:t>
      </w:r>
      <w:r>
        <w:rPr>
          <w:rFonts w:ascii="Garamond" w:hAnsi="Garamond"/>
        </w:rPr>
        <w:t>“</w:t>
      </w:r>
      <w:r w:rsidR="0079400E" w:rsidRPr="006C36B8">
        <w:rPr>
          <w:rFonts w:ascii="Garamond" w:hAnsi="Garamond"/>
        </w:rPr>
        <w:t>¡</w:t>
      </w:r>
      <w:r w:rsidR="0079400E" w:rsidRPr="006C36B8">
        <w:rPr>
          <w:rFonts w:ascii="Garamond" w:hAnsi="Garamond" w:cs="Times New Roman"/>
        </w:rPr>
        <w:t>Hay que joderse!:</w:t>
      </w:r>
      <w:r w:rsidR="0079400E" w:rsidRPr="006C36B8">
        <w:rPr>
          <w:rStyle w:val="apple-converted-space"/>
          <w:rFonts w:ascii="Garamond" w:hAnsi="Garamond" w:cs="Times New Roman"/>
        </w:rPr>
        <w:t> </w:t>
      </w:r>
      <w:r w:rsidR="0079400E" w:rsidRPr="006C36B8">
        <w:rPr>
          <w:rFonts w:ascii="Garamond" w:hAnsi="Garamond" w:cs="Times New Roman"/>
          <w:i/>
          <w:iCs/>
        </w:rPr>
        <w:t>embracing</w:t>
      </w:r>
      <w:r w:rsidR="0079400E" w:rsidRPr="006C36B8">
        <w:rPr>
          <w:rStyle w:val="apple-converted-space"/>
          <w:rFonts w:ascii="Garamond" w:hAnsi="Garamond" w:cs="Times New Roman"/>
          <w:i/>
          <w:iCs/>
        </w:rPr>
        <w:t> </w:t>
      </w:r>
      <w:r w:rsidR="0079400E" w:rsidRPr="006C36B8">
        <w:rPr>
          <w:rFonts w:ascii="Garamond" w:hAnsi="Garamond" w:cs="Times New Roman"/>
        </w:rPr>
        <w:t>lucha</w:t>
      </w:r>
      <w:r w:rsidR="0079400E" w:rsidRPr="006C36B8">
        <w:rPr>
          <w:rFonts w:ascii="Garamond" w:hAnsi="Garamond" w:cs="Times New Roman"/>
          <w:i/>
          <w:iCs/>
        </w:rPr>
        <w:t> amid hopelessness</w:t>
      </w:r>
      <w:r w:rsidR="0079400E" w:rsidRPr="006C36B8">
        <w:rPr>
          <w:rFonts w:ascii="Garamond" w:hAnsi="Garamond" w:cs="Times New Roman"/>
        </w:rPr>
        <w:t>,</w:t>
      </w:r>
      <w:r>
        <w:rPr>
          <w:rFonts w:ascii="Garamond" w:hAnsi="Garamond" w:cs="Times New Roman"/>
        </w:rPr>
        <w:t>”</w:t>
      </w:r>
      <w:r w:rsidR="0079400E" w:rsidRPr="006C36B8">
        <w:rPr>
          <w:rFonts w:ascii="Garamond" w:hAnsi="Garamond" w:cs="Times New Roman"/>
        </w:rPr>
        <w:t xml:space="preserve"> </w:t>
      </w:r>
      <w:r w:rsidR="0079400E" w:rsidRPr="006C36B8">
        <w:rPr>
          <w:rFonts w:ascii="Garamond" w:hAnsi="Garamond" w:cs="Times New Roman"/>
          <w:i/>
          <w:iCs/>
        </w:rPr>
        <w:t xml:space="preserve">Interrogating Hopelessness, Subverting Structures </w:t>
      </w:r>
      <w:r>
        <w:rPr>
          <w:rFonts w:ascii="Garamond" w:hAnsi="Garamond" w:cs="Times New Roman"/>
        </w:rPr>
        <w:t xml:space="preserve">(edited </w:t>
      </w:r>
      <w:proofErr w:type="spellStart"/>
      <w:r>
        <w:rPr>
          <w:rFonts w:ascii="Garamond" w:hAnsi="Garamond" w:cs="Times New Roman"/>
        </w:rPr>
        <w:t xml:space="preserve">volume; </w:t>
      </w:r>
      <w:r w:rsidR="0079400E" w:rsidRPr="006C36B8">
        <w:rPr>
          <w:rFonts w:ascii="Garamond" w:hAnsi="Garamond" w:cs="Times New Roman"/>
          <w:i/>
          <w:iCs/>
        </w:rPr>
        <w:t>festschrift</w:t>
      </w:r>
      <w:proofErr w:type="spellEnd"/>
      <w:r w:rsidR="0079400E" w:rsidRPr="006C36B8">
        <w:rPr>
          <w:rFonts w:ascii="Garamond" w:hAnsi="Garamond" w:cs="Times New Roman"/>
          <w:i/>
          <w:iCs/>
        </w:rPr>
        <w:t xml:space="preserve"> </w:t>
      </w:r>
      <w:r w:rsidR="0079400E" w:rsidRPr="006C36B8">
        <w:rPr>
          <w:rFonts w:ascii="Garamond" w:hAnsi="Garamond" w:cs="Times New Roman"/>
        </w:rPr>
        <w:t>for Miguel De La Torre), edited by April Mack and Jennifer McCurdy, Orbis Books</w:t>
      </w:r>
    </w:p>
    <w:p w14:paraId="42F11FEB" w14:textId="5B9A2D5C" w:rsidR="00B31B0E" w:rsidRDefault="007F321C" w:rsidP="00015BA5">
      <w:pPr>
        <w:pStyle w:val="Default"/>
        <w:spacing w:after="120"/>
        <w:ind w:left="720" w:hanging="720"/>
        <w:rPr>
          <w:rFonts w:ascii="Garamond" w:hAnsi="Garamond" w:cs="Times New Roman"/>
        </w:rPr>
      </w:pPr>
      <w:r>
        <w:rPr>
          <w:rFonts w:ascii="Garamond" w:hAnsi="Garamond" w:cs="Times New Roman"/>
        </w:rPr>
        <w:t>e.2027</w:t>
      </w:r>
      <w:r w:rsidR="00B31B0E">
        <w:rPr>
          <w:rFonts w:ascii="Garamond" w:hAnsi="Garamond" w:cs="Times New Roman"/>
        </w:rPr>
        <w:tab/>
      </w:r>
      <w:r w:rsidR="00B31B0E" w:rsidRPr="00B31B0E">
        <w:rPr>
          <w:rFonts w:ascii="Garamond" w:hAnsi="Garamond" w:cs="Times New Roman"/>
          <w:highlight w:val="yellow"/>
        </w:rPr>
        <w:t>(</w:t>
      </w:r>
      <w:r w:rsidR="00082FD0">
        <w:rPr>
          <w:rFonts w:ascii="Garamond" w:hAnsi="Garamond" w:cs="Times New Roman"/>
          <w:highlight w:val="yellow"/>
        </w:rPr>
        <w:t>under review</w:t>
      </w:r>
      <w:r w:rsidR="00B31B0E" w:rsidRPr="00B31B0E">
        <w:rPr>
          <w:rFonts w:ascii="Garamond" w:hAnsi="Garamond" w:cs="Times New Roman"/>
          <w:highlight w:val="yellow"/>
        </w:rPr>
        <w:t>)</w:t>
      </w:r>
      <w:r w:rsidR="00B31B0E">
        <w:rPr>
          <w:rFonts w:ascii="Garamond" w:hAnsi="Garamond" w:cs="Times New Roman"/>
        </w:rPr>
        <w:t xml:space="preserve"> “Attention and indifference: the will and </w:t>
      </w:r>
      <w:r w:rsidR="00B31B0E">
        <w:rPr>
          <w:rFonts w:ascii="Garamond" w:hAnsi="Garamond" w:cs="Times New Roman"/>
          <w:i/>
          <w:iCs/>
        </w:rPr>
        <w:t>Baldur’s Gate,</w:t>
      </w:r>
      <w:r w:rsidR="00B31B0E">
        <w:rPr>
          <w:rFonts w:ascii="Garamond" w:hAnsi="Garamond" w:cs="Times New Roman"/>
        </w:rPr>
        <w:t xml:space="preserve">” </w:t>
      </w:r>
      <w:r w:rsidR="00B31B0E" w:rsidRPr="00B31B0E">
        <w:rPr>
          <w:rFonts w:ascii="Garamond" w:hAnsi="Garamond" w:cs="Times New Roman"/>
          <w:i/>
          <w:iCs/>
        </w:rPr>
        <w:t>Theology, Religion, and Video Games</w:t>
      </w:r>
      <w:r w:rsidR="00B31B0E">
        <w:rPr>
          <w:rFonts w:ascii="Garamond" w:hAnsi="Garamond" w:cs="Times New Roman"/>
        </w:rPr>
        <w:t xml:space="preserve">, edited by Trevor B. Williams, Bloomsbury Academic </w:t>
      </w:r>
      <w:r w:rsidR="0010311A">
        <w:rPr>
          <w:rFonts w:ascii="Garamond" w:hAnsi="Garamond"/>
          <w:color w:val="202020"/>
        </w:rPr>
        <w:t>(book under contract; chapter under review)</w:t>
      </w:r>
    </w:p>
    <w:p w14:paraId="2C70D202" w14:textId="22E31345" w:rsidR="0079400E" w:rsidRDefault="00B31B0E" w:rsidP="00015BA5">
      <w:pPr>
        <w:pStyle w:val="Default"/>
        <w:spacing w:after="120"/>
        <w:ind w:left="720" w:hanging="720"/>
        <w:rPr>
          <w:rFonts w:ascii="Garamond" w:hAnsi="Garamond"/>
          <w:color w:val="202020"/>
        </w:rPr>
      </w:pPr>
      <w:r>
        <w:rPr>
          <w:rFonts w:ascii="Garamond" w:hAnsi="Garamond"/>
        </w:rPr>
        <w:lastRenderedPageBreak/>
        <w:t xml:space="preserve">e.2027 </w:t>
      </w:r>
      <w:r>
        <w:rPr>
          <w:rFonts w:ascii="Garamond" w:hAnsi="Garamond"/>
        </w:rPr>
        <w:tab/>
      </w:r>
      <w:r w:rsidRPr="00015BA5">
        <w:rPr>
          <w:rFonts w:ascii="Garamond" w:hAnsi="Garamond"/>
          <w:highlight w:val="yellow"/>
        </w:rPr>
        <w:t>(under review)</w:t>
      </w:r>
      <w:r>
        <w:rPr>
          <w:rFonts w:ascii="Garamond" w:hAnsi="Garamond"/>
        </w:rPr>
        <w:t xml:space="preserve"> </w:t>
      </w:r>
      <w:r w:rsidRPr="00C62594">
        <w:rPr>
          <w:rFonts w:ascii="Garamond" w:hAnsi="Garamond"/>
        </w:rPr>
        <w:t>“Carmen's flow</w:t>
      </w:r>
      <w:r>
        <w:rPr>
          <w:rFonts w:ascii="Garamond" w:hAnsi="Garamond"/>
        </w:rPr>
        <w:t>s</w:t>
      </w:r>
      <w:r w:rsidRPr="00C62594">
        <w:rPr>
          <w:rFonts w:ascii="Garamond" w:hAnsi="Garamond"/>
        </w:rPr>
        <w:t xml:space="preserve">: </w:t>
      </w:r>
      <w:r>
        <w:rPr>
          <w:rFonts w:ascii="Garamond" w:hAnsi="Garamond"/>
        </w:rPr>
        <w:t>towards</w:t>
      </w:r>
      <w:r w:rsidRPr="00C62594">
        <w:rPr>
          <w:rFonts w:ascii="Garamond" w:hAnsi="Garamond"/>
        </w:rPr>
        <w:t xml:space="preserve"> a</w:t>
      </w:r>
      <w:r>
        <w:rPr>
          <w:rFonts w:ascii="Garamond" w:hAnsi="Garamond"/>
        </w:rPr>
        <w:t>n inductive, lived</w:t>
      </w:r>
      <w:r w:rsidRPr="00C62594">
        <w:rPr>
          <w:rFonts w:ascii="Garamond" w:hAnsi="Garamond"/>
        </w:rPr>
        <w:t xml:space="preserve"> theology of commitment,”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i/>
          <w:iCs/>
        </w:rPr>
        <w:t>Brill Handbook on Inductive Theologies</w:t>
      </w:r>
      <w:r w:rsidRPr="00015BA5">
        <w:rPr>
          <w:rFonts w:ascii="Garamond" w:hAnsi="Garamond"/>
        </w:rPr>
        <w:t xml:space="preserve">, </w:t>
      </w:r>
      <w:r w:rsidRPr="00015BA5">
        <w:rPr>
          <w:rFonts w:ascii="Garamond" w:hAnsi="Garamond"/>
          <w:color w:val="202020"/>
        </w:rPr>
        <w:t xml:space="preserve">edited by Evan Kuehn, Lea Chilian, Frederike van Oorschot, </w:t>
      </w:r>
      <w:r>
        <w:rPr>
          <w:rFonts w:ascii="Garamond" w:hAnsi="Garamond"/>
          <w:color w:val="202020"/>
        </w:rPr>
        <w:t xml:space="preserve">and </w:t>
      </w:r>
      <w:r w:rsidRPr="00015BA5">
        <w:rPr>
          <w:rFonts w:ascii="Garamond" w:hAnsi="Garamond"/>
          <w:color w:val="202020"/>
        </w:rPr>
        <w:t>Matthew Ryan Robinson</w:t>
      </w:r>
      <w:r>
        <w:rPr>
          <w:rFonts w:ascii="Garamond" w:hAnsi="Garamond"/>
          <w:color w:val="202020"/>
        </w:rPr>
        <w:t>, De Gruyter Brill</w:t>
      </w:r>
      <w:r w:rsidR="0010311A">
        <w:rPr>
          <w:rFonts w:ascii="Garamond" w:hAnsi="Garamond"/>
          <w:color w:val="202020"/>
        </w:rPr>
        <w:t xml:space="preserve"> (book under contract; chapter under review)</w:t>
      </w:r>
    </w:p>
    <w:p w14:paraId="3A15CF66" w14:textId="0FB82E08" w:rsidR="008D0D2C" w:rsidRDefault="008D0D2C" w:rsidP="0008662B">
      <w:pPr>
        <w:rPr>
          <w:rFonts w:ascii="Garamond" w:hAnsi="Garamond" w:cs="Segoe UI"/>
          <w:color w:val="4A4A4A"/>
        </w:rPr>
      </w:pPr>
      <w:r>
        <w:rPr>
          <w:rFonts w:ascii="Garamond" w:hAnsi="Garamond"/>
          <w:color w:val="202020"/>
        </w:rPr>
        <w:t>202</w:t>
      </w:r>
      <w:r w:rsidR="006420CC">
        <w:rPr>
          <w:rFonts w:ascii="Garamond" w:hAnsi="Garamond"/>
          <w:color w:val="202020"/>
        </w:rPr>
        <w:t>6</w:t>
      </w:r>
      <w:r>
        <w:rPr>
          <w:rFonts w:ascii="Garamond" w:hAnsi="Garamond"/>
          <w:color w:val="202020"/>
        </w:rPr>
        <w:tab/>
        <w:t xml:space="preserve">“Grace liberated: </w:t>
      </w:r>
      <w:r w:rsidR="0008662B">
        <w:rPr>
          <w:rFonts w:ascii="Garamond" w:hAnsi="Garamond"/>
          <w:color w:val="202020"/>
        </w:rPr>
        <w:t>a</w:t>
      </w:r>
      <w:r>
        <w:rPr>
          <w:rFonts w:ascii="Garamond" w:hAnsi="Garamond"/>
          <w:color w:val="202020"/>
        </w:rPr>
        <w:t xml:space="preserve"> </w:t>
      </w:r>
      <w:r w:rsidR="0008662B">
        <w:rPr>
          <w:rFonts w:ascii="Garamond" w:hAnsi="Garamond"/>
          <w:color w:val="202020"/>
        </w:rPr>
        <w:t>c</w:t>
      </w:r>
      <w:r>
        <w:rPr>
          <w:rFonts w:ascii="Garamond" w:hAnsi="Garamond"/>
          <w:color w:val="202020"/>
        </w:rPr>
        <w:t xml:space="preserve">hatbot-informed </w:t>
      </w:r>
      <w:r w:rsidR="0008662B">
        <w:rPr>
          <w:rFonts w:ascii="Garamond" w:hAnsi="Garamond"/>
          <w:color w:val="202020"/>
        </w:rPr>
        <w:t>t</w:t>
      </w:r>
      <w:r>
        <w:rPr>
          <w:rFonts w:ascii="Garamond" w:hAnsi="Garamond"/>
          <w:color w:val="202020"/>
        </w:rPr>
        <w:t xml:space="preserve">heology of </w:t>
      </w:r>
      <w:r w:rsidR="0008662B">
        <w:rPr>
          <w:rFonts w:ascii="Garamond" w:hAnsi="Garamond"/>
          <w:color w:val="202020"/>
        </w:rPr>
        <w:t>d</w:t>
      </w:r>
      <w:r>
        <w:rPr>
          <w:rFonts w:ascii="Garamond" w:hAnsi="Garamond"/>
          <w:color w:val="202020"/>
        </w:rPr>
        <w:t xml:space="preserve">evotion,” </w:t>
      </w:r>
      <w:r w:rsidR="00C12639">
        <w:rPr>
          <w:rFonts w:ascii="Garamond" w:hAnsi="Garamond"/>
          <w:i/>
          <w:iCs/>
          <w:color w:val="202020"/>
        </w:rPr>
        <w:t>Open Theology</w:t>
      </w:r>
      <w:r>
        <w:rPr>
          <w:rFonts w:ascii="Garamond" w:hAnsi="Garamond"/>
          <w:color w:val="202020"/>
        </w:rPr>
        <w:t xml:space="preserve">, </w:t>
      </w:r>
      <w:proofErr w:type="spellStart"/>
      <w:r w:rsidR="00C12639">
        <w:rPr>
          <w:rFonts w:ascii="Garamond" w:hAnsi="Garamond"/>
          <w:color w:val="202020"/>
        </w:rPr>
        <w:t>DeGruyter</w:t>
      </w:r>
      <w:proofErr w:type="spellEnd"/>
      <w:r w:rsidR="00C12639">
        <w:rPr>
          <w:rFonts w:ascii="Garamond" w:hAnsi="Garamond"/>
          <w:color w:val="202020"/>
        </w:rPr>
        <w:t xml:space="preserve"> Brill</w:t>
      </w:r>
      <w:r w:rsidR="0008662B">
        <w:rPr>
          <w:rFonts w:ascii="Garamond" w:hAnsi="Garamond"/>
          <w:color w:val="202020"/>
        </w:rPr>
        <w:t xml:space="preserve">, </w:t>
      </w:r>
      <w:r w:rsidR="0008662B">
        <w:rPr>
          <w:rFonts w:ascii="Garamond" w:hAnsi="Garamond"/>
          <w:color w:val="202020"/>
        </w:rPr>
        <w:tab/>
        <w:t>12:1 (July 6),</w:t>
      </w:r>
      <w:r w:rsidR="0008662B" w:rsidRPr="003D351E">
        <w:rPr>
          <w:rFonts w:ascii="Garamond" w:hAnsi="Garamond"/>
          <w:color w:val="202020"/>
        </w:rPr>
        <w:t xml:space="preserve"> </w:t>
      </w:r>
      <w:hyperlink r:id="rId8" w:tgtFrame="_blank" w:history="1">
        <w:r w:rsidR="003D351E" w:rsidRPr="003D351E">
          <w:rPr>
            <w:rStyle w:val="Hyperlink"/>
            <w:rFonts w:ascii="Garamond" w:hAnsi="Garamond"/>
          </w:rPr>
          <w:t>https://doi.org/10.1515/opth-2025-0071</w:t>
        </w:r>
      </w:hyperlink>
    </w:p>
    <w:p w14:paraId="1B27C764" w14:textId="77777777" w:rsidR="0008662B" w:rsidRPr="0008662B" w:rsidRDefault="0008662B" w:rsidP="0008662B">
      <w:pPr>
        <w:rPr>
          <w:rFonts w:ascii="Segoe UI" w:hAnsi="Segoe UI" w:cs="Segoe UI"/>
          <w:color w:val="4A4A4A"/>
          <w:sz w:val="18"/>
          <w:szCs w:val="18"/>
        </w:rPr>
      </w:pPr>
    </w:p>
    <w:p w14:paraId="2F5ECA15" w14:textId="1C299779" w:rsidR="00015BA5" w:rsidRPr="00015BA5" w:rsidRDefault="00015BA5" w:rsidP="00015BA5">
      <w:pPr>
        <w:pStyle w:val="BodyText"/>
        <w:spacing w:line="240" w:lineRule="auto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2026 </w:t>
      </w:r>
      <w:r>
        <w:rPr>
          <w:rFonts w:ascii="Garamond" w:hAnsi="Garamond"/>
          <w:sz w:val="24"/>
          <w:szCs w:val="24"/>
        </w:rPr>
        <w:tab/>
        <w:t xml:space="preserve">“Lo lúdico y las </w:t>
      </w:r>
      <w:proofErr w:type="spellStart"/>
      <w:r>
        <w:rPr>
          <w:rFonts w:ascii="Garamond" w:hAnsi="Garamond"/>
          <w:sz w:val="24"/>
          <w:szCs w:val="24"/>
        </w:rPr>
        <w:t>grietas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hablando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teológicamente</w:t>
      </w:r>
      <w:proofErr w:type="spellEnd"/>
      <w:r>
        <w:rPr>
          <w:rFonts w:ascii="Garamond" w:hAnsi="Garamond"/>
          <w:sz w:val="24"/>
          <w:szCs w:val="24"/>
        </w:rPr>
        <w:t xml:space="preserve">,” closing keynote, </w:t>
      </w:r>
      <w:proofErr w:type="spellStart"/>
      <w:r>
        <w:rPr>
          <w:rFonts w:ascii="Garamond" w:hAnsi="Garamond"/>
          <w:i/>
          <w:iCs/>
          <w:sz w:val="24"/>
          <w:szCs w:val="24"/>
        </w:rPr>
        <w:t>Acontecer</w:t>
      </w:r>
      <w:proofErr w:type="spellEnd"/>
      <w:r>
        <w:rPr>
          <w:rFonts w:ascii="Garamond" w:hAnsi="Garamond"/>
          <w:i/>
          <w:iCs/>
          <w:sz w:val="24"/>
          <w:szCs w:val="24"/>
        </w:rPr>
        <w:t xml:space="preserve"> en las </w:t>
      </w:r>
      <w:proofErr w:type="spellStart"/>
      <w:r>
        <w:rPr>
          <w:rFonts w:ascii="Garamond" w:hAnsi="Garamond"/>
          <w:i/>
          <w:iCs/>
          <w:sz w:val="24"/>
          <w:szCs w:val="24"/>
        </w:rPr>
        <w:t>grietas</w:t>
      </w:r>
      <w:proofErr w:type="spellEnd"/>
      <w:r>
        <w:rPr>
          <w:rFonts w:ascii="Garamond" w:hAnsi="Garamond"/>
          <w:i/>
          <w:iCs/>
          <w:sz w:val="24"/>
          <w:szCs w:val="24"/>
        </w:rPr>
        <w:t xml:space="preserve"> del </w:t>
      </w:r>
      <w:proofErr w:type="spellStart"/>
      <w:r>
        <w:rPr>
          <w:rFonts w:ascii="Garamond" w:hAnsi="Garamond"/>
          <w:i/>
          <w:iCs/>
          <w:sz w:val="24"/>
          <w:szCs w:val="24"/>
        </w:rPr>
        <w:t>mundo</w:t>
      </w:r>
      <w:proofErr w:type="spellEnd"/>
      <w:r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i/>
          <w:iCs/>
          <w:sz w:val="24"/>
          <w:szCs w:val="24"/>
        </w:rPr>
        <w:t xml:space="preserve"> </w:t>
      </w:r>
      <w:r w:rsidR="004E2080">
        <w:rPr>
          <w:rFonts w:ascii="Garamond" w:hAnsi="Garamond"/>
          <w:sz w:val="24"/>
          <w:szCs w:val="24"/>
        </w:rPr>
        <w:t xml:space="preserve">Francisco Correa and Benoit Mathot, eds., </w:t>
      </w:r>
      <w:r>
        <w:rPr>
          <w:rFonts w:ascii="Garamond" w:hAnsi="Garamond"/>
          <w:sz w:val="24"/>
          <w:szCs w:val="24"/>
        </w:rPr>
        <w:t xml:space="preserve">Pontifícia Universidad Católica de Valparaíso/Universidad Católica del Norte </w:t>
      </w:r>
      <w:r w:rsidR="006C5F64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 xml:space="preserve">heology </w:t>
      </w:r>
      <w:r w:rsidR="006C5F64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 xml:space="preserve">onference </w:t>
      </w:r>
      <w:r w:rsidR="006C5F64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roceedings, Ed</w:t>
      </w:r>
      <w:r w:rsidR="009571D3">
        <w:rPr>
          <w:rFonts w:ascii="Garamond" w:hAnsi="Garamond"/>
          <w:sz w:val="24"/>
          <w:szCs w:val="24"/>
        </w:rPr>
        <w:t>iciones</w:t>
      </w:r>
      <w:r>
        <w:rPr>
          <w:rFonts w:ascii="Garamond" w:hAnsi="Garamond"/>
          <w:sz w:val="24"/>
          <w:szCs w:val="24"/>
        </w:rPr>
        <w:t xml:space="preserve"> Del Pueblo</w:t>
      </w:r>
      <w:r w:rsidR="00270587">
        <w:rPr>
          <w:rFonts w:ascii="Garamond" w:hAnsi="Garamond"/>
          <w:sz w:val="24"/>
          <w:szCs w:val="24"/>
        </w:rPr>
        <w:t xml:space="preserve"> [in Spanish]</w:t>
      </w:r>
    </w:p>
    <w:p w14:paraId="00D521E6" w14:textId="00095DA3" w:rsidR="004B2B53" w:rsidRPr="004B2B53" w:rsidRDefault="004B2B53" w:rsidP="00BC2CB2">
      <w:pPr>
        <w:pStyle w:val="BodyText"/>
        <w:spacing w:line="240" w:lineRule="auto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2025</w:t>
      </w:r>
      <w:r>
        <w:rPr>
          <w:rFonts w:ascii="Garamond" w:hAnsi="Garamond"/>
          <w:sz w:val="24"/>
          <w:szCs w:val="24"/>
        </w:rPr>
        <w:tab/>
        <w:t xml:space="preserve">“Unknowing: lessons from theology to AI and back”, </w:t>
      </w:r>
      <w:r>
        <w:rPr>
          <w:rFonts w:ascii="Garamond" w:hAnsi="Garamond"/>
          <w:i/>
          <w:iCs/>
          <w:sz w:val="24"/>
          <w:szCs w:val="24"/>
        </w:rPr>
        <w:t>Theology</w:t>
      </w:r>
      <w:r>
        <w:rPr>
          <w:rFonts w:ascii="Garamond" w:hAnsi="Garamond"/>
          <w:sz w:val="24"/>
          <w:szCs w:val="24"/>
        </w:rPr>
        <w:t>,</w:t>
      </w:r>
      <w:r w:rsidR="00764C2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SAGE</w:t>
      </w:r>
      <w:r w:rsidR="000C1AE4">
        <w:rPr>
          <w:rFonts w:ascii="Garamond" w:hAnsi="Garamond"/>
          <w:sz w:val="24"/>
          <w:szCs w:val="24"/>
        </w:rPr>
        <w:t xml:space="preserve"> </w:t>
      </w:r>
      <w:r w:rsidR="00764C2B">
        <w:rPr>
          <w:rFonts w:ascii="Garamond" w:hAnsi="Garamond"/>
          <w:sz w:val="24"/>
          <w:szCs w:val="24"/>
        </w:rPr>
        <w:t xml:space="preserve">Journals, 128:4 (July 29), </w:t>
      </w:r>
      <w:hyperlink r:id="rId9" w:history="1">
        <w:r w:rsidR="00764C2B" w:rsidRPr="00764C2B">
          <w:rPr>
            <w:rStyle w:val="Hyperlink"/>
            <w:rFonts w:ascii="Garamond" w:hAnsi="Garamond"/>
            <w:sz w:val="24"/>
            <w:szCs w:val="24"/>
          </w:rPr>
          <w:t>https://doi.org/10.1177/0040571X251354943</w:t>
        </w:r>
      </w:hyperlink>
      <w:r w:rsidR="00764C2B">
        <w:rPr>
          <w:rFonts w:ascii="Garamond" w:hAnsi="Garamond"/>
          <w:sz w:val="24"/>
          <w:szCs w:val="24"/>
        </w:rPr>
        <w:t xml:space="preserve"> </w:t>
      </w:r>
    </w:p>
    <w:p w14:paraId="60AFD839" w14:textId="45239342" w:rsidR="00A934B4" w:rsidRPr="00AC2E44" w:rsidRDefault="00A934B4" w:rsidP="00BC2CB2">
      <w:pPr>
        <w:pStyle w:val="BodyText"/>
        <w:spacing w:line="240" w:lineRule="auto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202</w:t>
      </w:r>
      <w:r w:rsidR="00866222">
        <w:rPr>
          <w:rFonts w:ascii="Garamond" w:hAnsi="Garamond"/>
          <w:sz w:val="24"/>
          <w:szCs w:val="24"/>
        </w:rPr>
        <w:t>4</w:t>
      </w:r>
      <w:r>
        <w:rPr>
          <w:rFonts w:ascii="Garamond" w:hAnsi="Garamond"/>
          <w:sz w:val="24"/>
          <w:szCs w:val="24"/>
        </w:rPr>
        <w:tab/>
      </w:r>
      <w:r w:rsidR="009821EF">
        <w:rPr>
          <w:rFonts w:ascii="Garamond" w:hAnsi="Garamond"/>
          <w:sz w:val="24"/>
          <w:szCs w:val="24"/>
        </w:rPr>
        <w:t xml:space="preserve">“No holiness like decolonial holiness: </w:t>
      </w:r>
      <w:r w:rsidR="00AC2E44">
        <w:rPr>
          <w:rFonts w:ascii="Garamond" w:hAnsi="Garamond"/>
          <w:sz w:val="24"/>
          <w:szCs w:val="24"/>
        </w:rPr>
        <w:t xml:space="preserve">social holiness, </w:t>
      </w:r>
      <w:r w:rsidR="009821EF">
        <w:rPr>
          <w:rFonts w:ascii="Garamond" w:hAnsi="Garamond"/>
          <w:sz w:val="24"/>
          <w:szCs w:val="24"/>
        </w:rPr>
        <w:t xml:space="preserve">REHACE, </w:t>
      </w:r>
      <w:r w:rsidR="00AC2E44">
        <w:rPr>
          <w:rFonts w:ascii="Garamond" w:hAnsi="Garamond"/>
          <w:sz w:val="24"/>
          <w:szCs w:val="24"/>
        </w:rPr>
        <w:t xml:space="preserve">and </w:t>
      </w:r>
      <w:r w:rsidR="009821EF">
        <w:rPr>
          <w:rFonts w:ascii="Garamond" w:hAnsi="Garamond"/>
          <w:sz w:val="24"/>
          <w:szCs w:val="24"/>
        </w:rPr>
        <w:t>decoloniality</w:t>
      </w:r>
      <w:r w:rsidR="0060385A">
        <w:rPr>
          <w:rFonts w:ascii="Garamond" w:hAnsi="Garamond"/>
          <w:sz w:val="24"/>
          <w:szCs w:val="24"/>
        </w:rPr>
        <w:t>”</w:t>
      </w:r>
      <w:r w:rsidR="00AC2E44">
        <w:rPr>
          <w:rFonts w:ascii="Garamond" w:hAnsi="Garamond"/>
          <w:sz w:val="24"/>
          <w:szCs w:val="24"/>
        </w:rPr>
        <w:t xml:space="preserve">, </w:t>
      </w:r>
      <w:r w:rsidR="0021574C">
        <w:rPr>
          <w:rFonts w:ascii="Garamond" w:hAnsi="Garamond"/>
          <w:sz w:val="24"/>
          <w:szCs w:val="24"/>
        </w:rPr>
        <w:t xml:space="preserve">in </w:t>
      </w:r>
      <w:r w:rsidR="00280DB8">
        <w:rPr>
          <w:rFonts w:ascii="Garamond" w:hAnsi="Garamond"/>
          <w:i/>
          <w:iCs/>
          <w:sz w:val="24"/>
          <w:szCs w:val="24"/>
        </w:rPr>
        <w:t>Decolonial Horizons</w:t>
      </w:r>
      <w:r w:rsidR="00866222">
        <w:rPr>
          <w:rFonts w:ascii="Garamond" w:hAnsi="Garamond"/>
          <w:i/>
          <w:iCs/>
          <w:sz w:val="24"/>
          <w:szCs w:val="24"/>
        </w:rPr>
        <w:t>: Reshaping Synodality, Mission, and Social Justice</w:t>
      </w:r>
      <w:r w:rsidR="00280DB8">
        <w:rPr>
          <w:rFonts w:ascii="Garamond" w:hAnsi="Garamond"/>
          <w:sz w:val="24"/>
          <w:szCs w:val="24"/>
        </w:rPr>
        <w:t>,</w:t>
      </w:r>
      <w:r w:rsidR="00866222">
        <w:rPr>
          <w:rFonts w:ascii="Garamond" w:hAnsi="Garamond"/>
          <w:sz w:val="24"/>
          <w:szCs w:val="24"/>
        </w:rPr>
        <w:t xml:space="preserve"> Raimundo C. Barreto and</w:t>
      </w:r>
      <w:r w:rsidR="00866222">
        <w:rPr>
          <w:rFonts w:ascii="Garamond" w:hAnsi="Garamond"/>
          <w:i/>
          <w:iCs/>
          <w:sz w:val="24"/>
          <w:szCs w:val="24"/>
        </w:rPr>
        <w:t xml:space="preserve"> </w:t>
      </w:r>
      <w:r w:rsidR="00280DB8">
        <w:rPr>
          <w:rFonts w:ascii="Garamond" w:hAnsi="Garamond"/>
          <w:sz w:val="24"/>
          <w:szCs w:val="24"/>
        </w:rPr>
        <w:t>Vladimir Latinovic eds.,</w:t>
      </w:r>
      <w:r w:rsidR="000F2D44">
        <w:rPr>
          <w:rFonts w:ascii="Garamond" w:hAnsi="Garamond"/>
          <w:i/>
          <w:iCs/>
          <w:sz w:val="24"/>
          <w:szCs w:val="24"/>
        </w:rPr>
        <w:t xml:space="preserve"> </w:t>
      </w:r>
      <w:r w:rsidR="000F2D44">
        <w:rPr>
          <w:rFonts w:ascii="Garamond" w:hAnsi="Garamond"/>
          <w:sz w:val="24"/>
          <w:szCs w:val="24"/>
        </w:rPr>
        <w:t>Palgrave Macmillan</w:t>
      </w:r>
    </w:p>
    <w:p w14:paraId="2CF458A3" w14:textId="479D0B7F" w:rsidR="00A934B4" w:rsidRDefault="00A934B4" w:rsidP="00BC2CB2">
      <w:pPr>
        <w:pStyle w:val="BodyText"/>
        <w:spacing w:line="240" w:lineRule="auto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202</w:t>
      </w:r>
      <w:r w:rsidR="000F2D44">
        <w:rPr>
          <w:rFonts w:ascii="Garamond" w:hAnsi="Garamond"/>
          <w:sz w:val="24"/>
          <w:szCs w:val="24"/>
        </w:rPr>
        <w:t>3</w:t>
      </w:r>
      <w:r>
        <w:rPr>
          <w:rFonts w:ascii="Garamond" w:hAnsi="Garamond"/>
          <w:sz w:val="24"/>
          <w:szCs w:val="24"/>
        </w:rPr>
        <w:tab/>
        <w:t xml:space="preserve">“In defense of Latinx: a theological </w:t>
      </w:r>
      <w:proofErr w:type="spellStart"/>
      <w:r>
        <w:rPr>
          <w:rFonts w:ascii="Garamond" w:hAnsi="Garamond"/>
          <w:sz w:val="24"/>
          <w:szCs w:val="24"/>
        </w:rPr>
        <w:t>microintervention</w:t>
      </w:r>
      <w:proofErr w:type="spellEnd"/>
      <w:r>
        <w:rPr>
          <w:rFonts w:ascii="Garamond" w:hAnsi="Garamond"/>
          <w:sz w:val="24"/>
          <w:szCs w:val="24"/>
        </w:rPr>
        <w:t xml:space="preserve">”, </w:t>
      </w:r>
      <w:r w:rsidR="00966427">
        <w:rPr>
          <w:rFonts w:ascii="Garamond" w:hAnsi="Garamond"/>
          <w:sz w:val="24"/>
          <w:szCs w:val="24"/>
        </w:rPr>
        <w:t xml:space="preserve">in </w:t>
      </w:r>
      <w:r w:rsidR="00966427">
        <w:rPr>
          <w:rFonts w:ascii="Garamond" w:hAnsi="Garamond"/>
          <w:i/>
          <w:iCs/>
          <w:sz w:val="24"/>
          <w:szCs w:val="24"/>
        </w:rPr>
        <w:t>Why Can’t We Wait: Racism and the Church</w:t>
      </w:r>
      <w:r w:rsidR="00966427" w:rsidRPr="00C95216">
        <w:rPr>
          <w:rFonts w:ascii="Garamond" w:hAnsi="Garamond"/>
          <w:sz w:val="24"/>
          <w:szCs w:val="24"/>
        </w:rPr>
        <w:t>,</w:t>
      </w:r>
      <w:r w:rsidR="00966427" w:rsidRPr="00C95216">
        <w:rPr>
          <w:rFonts w:ascii="Garamond" w:hAnsi="Garamond"/>
          <w:i/>
          <w:iCs/>
          <w:sz w:val="24"/>
          <w:szCs w:val="24"/>
        </w:rPr>
        <w:t xml:space="preserve"> </w:t>
      </w:r>
      <w:r w:rsidR="00C95216" w:rsidRPr="00C95216">
        <w:rPr>
          <w:rFonts w:ascii="Garamond" w:hAnsi="Garamond" w:cs="Calibri"/>
          <w:sz w:val="24"/>
          <w:szCs w:val="24"/>
        </w:rPr>
        <w:t>Catherine Punsalan-</w:t>
      </w:r>
      <w:proofErr w:type="spellStart"/>
      <w:r w:rsidR="00C95216" w:rsidRPr="00C95216">
        <w:rPr>
          <w:rFonts w:ascii="Garamond" w:hAnsi="Garamond" w:cs="Calibri"/>
          <w:sz w:val="24"/>
          <w:szCs w:val="24"/>
        </w:rPr>
        <w:t>Manlimos</w:t>
      </w:r>
      <w:proofErr w:type="spellEnd"/>
      <w:r w:rsidR="00C95216" w:rsidRPr="00C95216">
        <w:rPr>
          <w:rFonts w:ascii="Garamond" w:hAnsi="Garamond" w:cs="Calibri"/>
          <w:sz w:val="24"/>
          <w:szCs w:val="24"/>
        </w:rPr>
        <w:t>, Tracy Sayuki Tiemeier, and Elisabeth T. Vasko, eds.,</w:t>
      </w:r>
      <w:r w:rsidR="00C95216">
        <w:rPr>
          <w:rFonts w:ascii="Calibri" w:hAnsi="Calibri" w:cs="Calibri"/>
          <w:sz w:val="21"/>
          <w:szCs w:val="21"/>
        </w:rPr>
        <w:t> </w:t>
      </w:r>
      <w:r>
        <w:rPr>
          <w:rFonts w:ascii="Garamond" w:hAnsi="Garamond"/>
          <w:sz w:val="24"/>
          <w:szCs w:val="24"/>
        </w:rPr>
        <w:t>College Theological Society Annual Volume</w:t>
      </w:r>
      <w:r w:rsidR="00C95216">
        <w:rPr>
          <w:rFonts w:ascii="Garamond" w:hAnsi="Garamond"/>
          <w:sz w:val="24"/>
          <w:szCs w:val="24"/>
        </w:rPr>
        <w:t xml:space="preserve"> 68 (2022)</w:t>
      </w:r>
      <w:r w:rsidR="00966427">
        <w:rPr>
          <w:rFonts w:ascii="Garamond" w:hAnsi="Garamond"/>
          <w:sz w:val="24"/>
          <w:szCs w:val="24"/>
        </w:rPr>
        <w:t xml:space="preserve">, </w:t>
      </w:r>
      <w:r w:rsidR="00C95216">
        <w:rPr>
          <w:rFonts w:ascii="Garamond" w:hAnsi="Garamond"/>
          <w:sz w:val="24"/>
          <w:szCs w:val="24"/>
        </w:rPr>
        <w:t xml:space="preserve">Maryknoll, NY: </w:t>
      </w:r>
      <w:r w:rsidR="00966427">
        <w:rPr>
          <w:rFonts w:ascii="Garamond" w:hAnsi="Garamond"/>
          <w:sz w:val="24"/>
          <w:szCs w:val="24"/>
        </w:rPr>
        <w:t>Orbis Books</w:t>
      </w:r>
    </w:p>
    <w:p w14:paraId="4DE90A15" w14:textId="02FFB1FB" w:rsidR="00774945" w:rsidRDefault="000355EB" w:rsidP="00774945">
      <w:pPr>
        <w:pStyle w:val="BodyText"/>
        <w:spacing w:line="240" w:lineRule="auto"/>
        <w:ind w:left="720" w:hanging="720"/>
        <w:rPr>
          <w:rFonts w:ascii="Garamond" w:hAnsi="Garamond"/>
          <w:sz w:val="24"/>
          <w:szCs w:val="24"/>
        </w:rPr>
      </w:pPr>
      <w:r w:rsidRPr="003B45F8">
        <w:rPr>
          <w:rFonts w:ascii="Garamond" w:hAnsi="Garamond"/>
          <w:sz w:val="24"/>
          <w:szCs w:val="24"/>
        </w:rPr>
        <w:t>20</w:t>
      </w:r>
      <w:r>
        <w:rPr>
          <w:rFonts w:ascii="Garamond" w:hAnsi="Garamond"/>
          <w:sz w:val="24"/>
          <w:szCs w:val="24"/>
        </w:rPr>
        <w:t>22</w:t>
      </w:r>
      <w:r w:rsidRPr="003B45F8">
        <w:rPr>
          <w:rFonts w:ascii="Garamond" w:hAnsi="Garamond"/>
          <w:sz w:val="24"/>
          <w:szCs w:val="24"/>
        </w:rPr>
        <w:t xml:space="preserve"> </w:t>
      </w:r>
      <w:sdt>
        <w:sdtPr>
          <w:rPr>
            <w:rFonts w:ascii="Garamond" w:hAnsi="Garamond"/>
            <w:sz w:val="24"/>
            <w:szCs w:val="24"/>
          </w:rPr>
          <w:id w:val="-165249578"/>
          <w:placeholder>
            <w:docPart w:val="7ACD2BC57A854443BA580290A5E4004E"/>
          </w:placeholder>
        </w:sdtPr>
        <w:sdtContent>
          <w:r w:rsidRPr="00FF2D42">
            <w:rPr>
              <w:rFonts w:ascii="Garamond" w:hAnsi="Garamond"/>
              <w:sz w:val="24"/>
              <w:szCs w:val="24"/>
            </w:rPr>
            <w:tab/>
          </w:r>
          <w:r w:rsidR="002E082C">
            <w:rPr>
              <w:rFonts w:ascii="Garamond" w:hAnsi="Garamond"/>
              <w:sz w:val="24"/>
              <w:szCs w:val="24"/>
            </w:rPr>
            <w:t>“</w:t>
          </w:r>
          <w:r w:rsidR="002E082C">
            <w:rPr>
              <w:rStyle w:val="arttitle"/>
              <w:rFonts w:ascii="Garamond" w:hAnsi="Garamond"/>
              <w:sz w:val="24"/>
              <w:szCs w:val="24"/>
            </w:rPr>
            <w:t>‘</w:t>
          </w:r>
          <w:r w:rsidR="00FF2D42" w:rsidRPr="00FF2D42">
            <w:rPr>
              <w:rStyle w:val="arttitle"/>
              <w:rFonts w:ascii="Garamond" w:hAnsi="Garamond"/>
              <w:sz w:val="24"/>
              <w:szCs w:val="24"/>
            </w:rPr>
            <w:t>Depicting Heavenly Reality</w:t>
          </w:r>
          <w:r w:rsidR="002E082C">
            <w:rPr>
              <w:rStyle w:val="arttitle"/>
              <w:rFonts w:ascii="Garamond" w:hAnsi="Garamond"/>
              <w:sz w:val="24"/>
              <w:szCs w:val="24"/>
            </w:rPr>
            <w:t>’</w:t>
          </w:r>
          <w:r w:rsidR="00FF2D42" w:rsidRPr="00FF2D42">
            <w:rPr>
              <w:rStyle w:val="arttitle"/>
              <w:rFonts w:ascii="Garamond" w:hAnsi="Garamond"/>
              <w:sz w:val="24"/>
              <w:szCs w:val="24"/>
            </w:rPr>
            <w:t>: Non-Textual Objects as Inscriptions of Belief</w:t>
          </w:r>
          <w:r w:rsidR="002E082C">
            <w:rPr>
              <w:rStyle w:val="arttitle"/>
              <w:rFonts w:ascii="Garamond" w:hAnsi="Garamond"/>
              <w:sz w:val="24"/>
              <w:szCs w:val="24"/>
            </w:rPr>
            <w:t>”</w:t>
          </w:r>
          <w:r w:rsidR="00CC26F2">
            <w:rPr>
              <w:rStyle w:val="arttitle"/>
              <w:rFonts w:ascii="Garamond" w:hAnsi="Garamond"/>
              <w:sz w:val="24"/>
              <w:szCs w:val="24"/>
            </w:rPr>
            <w:t>,</w:t>
          </w:r>
          <w:r w:rsidR="00FF2D42" w:rsidRPr="00FF2D42">
            <w:rPr>
              <w:rFonts w:ascii="Garamond" w:hAnsi="Garamond"/>
              <w:sz w:val="24"/>
              <w:szCs w:val="24"/>
            </w:rPr>
            <w:t xml:space="preserve"> </w:t>
          </w:r>
          <w:r w:rsidR="00FF2D42" w:rsidRPr="002E082C">
            <w:rPr>
              <w:rStyle w:val="serialtitle"/>
              <w:rFonts w:ascii="Garamond" w:hAnsi="Garamond"/>
              <w:i/>
              <w:iCs/>
              <w:sz w:val="24"/>
              <w:szCs w:val="24"/>
            </w:rPr>
            <w:t>Journal of Religious &amp; Theological Information</w:t>
          </w:r>
          <w:r w:rsidR="00FF2D42" w:rsidRPr="00FF2D42">
            <w:rPr>
              <w:rStyle w:val="serialtitle"/>
              <w:rFonts w:ascii="Garamond" w:hAnsi="Garamond"/>
              <w:sz w:val="24"/>
              <w:szCs w:val="24"/>
            </w:rPr>
            <w:t>,</w:t>
          </w:r>
          <w:r w:rsidR="00FF2D42" w:rsidRPr="00FF2D42">
            <w:rPr>
              <w:rFonts w:ascii="Garamond" w:hAnsi="Garamond"/>
              <w:sz w:val="24"/>
              <w:szCs w:val="24"/>
            </w:rPr>
            <w:t xml:space="preserve"> </w:t>
          </w:r>
          <w:r w:rsidR="002E082C">
            <w:rPr>
              <w:rFonts w:ascii="Garamond" w:hAnsi="Garamond"/>
              <w:sz w:val="24"/>
              <w:szCs w:val="24"/>
            </w:rPr>
            <w:t>Taylor and Francis</w:t>
          </w:r>
          <w:r w:rsidR="00CC26F2">
            <w:rPr>
              <w:rFonts w:ascii="Garamond" w:hAnsi="Garamond"/>
              <w:sz w:val="24"/>
              <w:szCs w:val="24"/>
            </w:rPr>
            <w:t>, 21:3-4</w:t>
          </w:r>
        </w:sdtContent>
      </w:sdt>
      <w:r w:rsidR="001C06D1">
        <w:rPr>
          <w:rFonts w:ascii="Garamond" w:hAnsi="Garamond"/>
          <w:sz w:val="24"/>
          <w:szCs w:val="24"/>
        </w:rPr>
        <w:t xml:space="preserve"> (</w:t>
      </w:r>
      <w:r w:rsidR="00A46F4E">
        <w:rPr>
          <w:rFonts w:ascii="Garamond" w:hAnsi="Garamond"/>
          <w:sz w:val="24"/>
          <w:szCs w:val="24"/>
        </w:rPr>
        <w:t>February</w:t>
      </w:r>
      <w:r w:rsidR="001C06D1">
        <w:rPr>
          <w:rFonts w:ascii="Garamond" w:hAnsi="Garamond"/>
          <w:sz w:val="24"/>
          <w:szCs w:val="24"/>
        </w:rPr>
        <w:t>)</w:t>
      </w:r>
    </w:p>
    <w:p w14:paraId="6B85A391" w14:textId="45430D01" w:rsidR="00F7303C" w:rsidRDefault="000355EB" w:rsidP="00865114">
      <w:pPr>
        <w:pStyle w:val="BodyText"/>
        <w:spacing w:line="240" w:lineRule="auto"/>
        <w:ind w:left="720" w:hanging="720"/>
        <w:rPr>
          <w:rFonts w:ascii="Garamond" w:hAnsi="Garamond"/>
          <w:sz w:val="24"/>
          <w:szCs w:val="24"/>
        </w:rPr>
      </w:pPr>
      <w:r w:rsidRPr="003B45F8">
        <w:rPr>
          <w:rFonts w:ascii="Garamond" w:hAnsi="Garamond"/>
          <w:sz w:val="24"/>
          <w:szCs w:val="24"/>
        </w:rPr>
        <w:t>20</w:t>
      </w:r>
      <w:r>
        <w:rPr>
          <w:rFonts w:ascii="Garamond" w:hAnsi="Garamond"/>
          <w:sz w:val="24"/>
          <w:szCs w:val="24"/>
        </w:rPr>
        <w:t>21</w:t>
      </w:r>
      <w:r w:rsidRPr="003B45F8">
        <w:rPr>
          <w:rFonts w:ascii="Garamond" w:hAnsi="Garamond"/>
          <w:sz w:val="24"/>
          <w:szCs w:val="24"/>
        </w:rPr>
        <w:t xml:space="preserve"> </w:t>
      </w:r>
      <w:sdt>
        <w:sdtPr>
          <w:rPr>
            <w:rFonts w:ascii="Garamond" w:hAnsi="Garamond"/>
            <w:sz w:val="24"/>
            <w:szCs w:val="24"/>
          </w:rPr>
          <w:id w:val="194963626"/>
          <w:placeholder>
            <w:docPart w:val="EFEC71070A2FA64E9004A70D94917C7B"/>
          </w:placeholder>
        </w:sdtPr>
        <w:sdtContent>
          <w:r w:rsidRPr="003B45F8">
            <w:rPr>
              <w:rFonts w:ascii="Garamond" w:hAnsi="Garamond"/>
              <w:sz w:val="24"/>
              <w:szCs w:val="24"/>
            </w:rPr>
            <w:tab/>
            <w:t>“</w:t>
          </w:r>
          <w:r>
            <w:rPr>
              <w:rFonts w:ascii="Garamond" w:hAnsi="Garamond"/>
              <w:sz w:val="24"/>
              <w:szCs w:val="24"/>
            </w:rPr>
            <w:t xml:space="preserve">Using Latinx </w:t>
          </w:r>
          <w:r w:rsidR="00303616">
            <w:rPr>
              <w:rFonts w:ascii="Garamond" w:hAnsi="Garamond"/>
              <w:sz w:val="24"/>
              <w:szCs w:val="24"/>
            </w:rPr>
            <w:t>T</w:t>
          </w:r>
          <w:r>
            <w:rPr>
              <w:rFonts w:ascii="Garamond" w:hAnsi="Garamond"/>
              <w:sz w:val="24"/>
              <w:szCs w:val="24"/>
            </w:rPr>
            <w:t xml:space="preserve">heology’s </w:t>
          </w:r>
          <w:r w:rsidR="00303616">
            <w:rPr>
              <w:rFonts w:ascii="Garamond" w:hAnsi="Garamond"/>
              <w:i/>
              <w:iCs/>
              <w:sz w:val="24"/>
              <w:szCs w:val="24"/>
            </w:rPr>
            <w:t>Lo</w:t>
          </w:r>
          <w:r>
            <w:rPr>
              <w:rFonts w:ascii="Garamond" w:hAnsi="Garamond"/>
              <w:i/>
              <w:iCs/>
              <w:sz w:val="24"/>
              <w:szCs w:val="24"/>
            </w:rPr>
            <w:t xml:space="preserve"> </w:t>
          </w:r>
          <w:r w:rsidR="00303616">
            <w:rPr>
              <w:rFonts w:ascii="Garamond" w:hAnsi="Garamond"/>
              <w:i/>
              <w:iCs/>
              <w:sz w:val="24"/>
              <w:szCs w:val="24"/>
            </w:rPr>
            <w:t>C</w:t>
          </w:r>
          <w:r>
            <w:rPr>
              <w:rFonts w:ascii="Garamond" w:hAnsi="Garamond"/>
              <w:i/>
              <w:iCs/>
              <w:sz w:val="24"/>
              <w:szCs w:val="24"/>
            </w:rPr>
            <w:t xml:space="preserve">otidiano </w:t>
          </w:r>
          <w:r>
            <w:rPr>
              <w:rFonts w:ascii="Garamond" w:hAnsi="Garamond"/>
              <w:sz w:val="24"/>
              <w:szCs w:val="24"/>
            </w:rPr>
            <w:t xml:space="preserve">to </w:t>
          </w:r>
          <w:r w:rsidR="00303616">
            <w:rPr>
              <w:rFonts w:ascii="Garamond" w:hAnsi="Garamond"/>
              <w:sz w:val="24"/>
              <w:szCs w:val="24"/>
            </w:rPr>
            <w:t>D</w:t>
          </w:r>
          <w:r>
            <w:rPr>
              <w:rFonts w:ascii="Garamond" w:hAnsi="Garamond"/>
              <w:sz w:val="24"/>
              <w:szCs w:val="24"/>
            </w:rPr>
            <w:t>ecoloni</w:t>
          </w:r>
          <w:r w:rsidR="007B7F5B">
            <w:rPr>
              <w:rFonts w:ascii="Garamond" w:hAnsi="Garamond"/>
              <w:sz w:val="24"/>
              <w:szCs w:val="24"/>
            </w:rPr>
            <w:t>ali</w:t>
          </w:r>
          <w:r>
            <w:rPr>
              <w:rFonts w:ascii="Garamond" w:hAnsi="Garamond"/>
              <w:sz w:val="24"/>
              <w:szCs w:val="24"/>
            </w:rPr>
            <w:t>ze Oller’s El Velorio</w:t>
          </w:r>
          <w:r w:rsidRPr="003B45F8">
            <w:rPr>
              <w:rFonts w:ascii="Garamond" w:hAnsi="Garamond"/>
              <w:sz w:val="24"/>
              <w:szCs w:val="24"/>
            </w:rPr>
            <w:t>”</w:t>
          </w:r>
          <w:r w:rsidR="00CC26F2">
            <w:rPr>
              <w:rFonts w:ascii="Garamond" w:hAnsi="Garamond"/>
              <w:sz w:val="24"/>
              <w:szCs w:val="24"/>
            </w:rPr>
            <w:t>,</w:t>
          </w:r>
        </w:sdtContent>
      </w:sdt>
      <w:r w:rsidRPr="003B45F8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i/>
          <w:iCs/>
          <w:sz w:val="24"/>
          <w:szCs w:val="24"/>
        </w:rPr>
        <w:t>Journal for Religion, Film, and Media</w:t>
      </w:r>
      <w:r>
        <w:rPr>
          <w:rFonts w:ascii="Garamond" w:hAnsi="Garamond"/>
          <w:sz w:val="24"/>
          <w:szCs w:val="24"/>
        </w:rPr>
        <w:t>, Schüren Verlag</w:t>
      </w:r>
      <w:r w:rsidR="00604682">
        <w:rPr>
          <w:rFonts w:ascii="Garamond" w:hAnsi="Garamond"/>
          <w:sz w:val="24"/>
          <w:szCs w:val="24"/>
        </w:rPr>
        <w:t>, 7:2 (November)</w:t>
      </w:r>
    </w:p>
    <w:p w14:paraId="56C34E6B" w14:textId="3798B7CC" w:rsidR="0049778A" w:rsidRPr="003B45F8" w:rsidRDefault="0049778A" w:rsidP="005A2F41">
      <w:pPr>
        <w:pStyle w:val="BodyText"/>
        <w:spacing w:line="240" w:lineRule="auto"/>
        <w:ind w:left="720" w:hanging="720"/>
        <w:rPr>
          <w:rFonts w:ascii="Garamond" w:hAnsi="Garamond"/>
          <w:sz w:val="24"/>
          <w:szCs w:val="24"/>
        </w:rPr>
      </w:pPr>
      <w:r w:rsidRPr="003B45F8">
        <w:rPr>
          <w:rFonts w:ascii="Garamond" w:hAnsi="Garamond"/>
          <w:sz w:val="24"/>
          <w:szCs w:val="24"/>
        </w:rPr>
        <w:t>2018</w:t>
      </w:r>
      <w:r w:rsidRPr="003B45F8">
        <w:rPr>
          <w:rFonts w:ascii="Garamond" w:hAnsi="Garamond"/>
          <w:sz w:val="24"/>
          <w:szCs w:val="24"/>
        </w:rPr>
        <w:tab/>
        <w:t>“</w:t>
      </w:r>
      <w:proofErr w:type="spellStart"/>
      <w:r w:rsidRPr="003B45F8">
        <w:rPr>
          <w:rFonts w:ascii="Garamond" w:hAnsi="Garamond"/>
          <w:sz w:val="24"/>
          <w:szCs w:val="24"/>
        </w:rPr>
        <w:t>Sancochando</w:t>
      </w:r>
      <w:proofErr w:type="spellEnd"/>
      <w:r w:rsidRPr="003B45F8">
        <w:rPr>
          <w:rFonts w:ascii="Garamond" w:hAnsi="Garamond"/>
          <w:sz w:val="24"/>
          <w:szCs w:val="24"/>
        </w:rPr>
        <w:t xml:space="preserve"> theological anthropology: one Puerto Rican heavy soup as a heuristic”, </w:t>
      </w:r>
      <w:r w:rsidRPr="00514FB3">
        <w:rPr>
          <w:rFonts w:ascii="Garamond" w:hAnsi="Garamond"/>
          <w:i/>
          <w:iCs/>
          <w:sz w:val="24"/>
          <w:szCs w:val="24"/>
        </w:rPr>
        <w:t>Perspectivas</w:t>
      </w:r>
      <w:r w:rsidR="00CE3B99">
        <w:rPr>
          <w:rFonts w:ascii="Garamond" w:hAnsi="Garamond"/>
          <w:i/>
          <w:iCs/>
          <w:sz w:val="24"/>
          <w:szCs w:val="24"/>
        </w:rPr>
        <w:t xml:space="preserve"> </w:t>
      </w:r>
      <w:r w:rsidR="00CE3B99">
        <w:rPr>
          <w:rFonts w:ascii="Garamond" w:hAnsi="Garamond"/>
          <w:sz w:val="24"/>
          <w:szCs w:val="24"/>
        </w:rPr>
        <w:t>(online journal for the Hispanic Theological Initiative)</w:t>
      </w:r>
      <w:r w:rsidRPr="003B45F8">
        <w:rPr>
          <w:rFonts w:ascii="Garamond" w:hAnsi="Garamond"/>
          <w:sz w:val="24"/>
          <w:szCs w:val="24"/>
        </w:rPr>
        <w:t>,</w:t>
      </w:r>
      <w:r w:rsidR="00CE3B99">
        <w:rPr>
          <w:rFonts w:ascii="Garamond" w:hAnsi="Garamond"/>
          <w:sz w:val="24"/>
          <w:szCs w:val="24"/>
        </w:rPr>
        <w:t xml:space="preserve"> 15,</w:t>
      </w:r>
      <w:r w:rsidRPr="003B45F8">
        <w:rPr>
          <w:rFonts w:ascii="Garamond" w:hAnsi="Garamond"/>
          <w:sz w:val="24"/>
          <w:szCs w:val="24"/>
        </w:rPr>
        <w:t xml:space="preserve"> </w:t>
      </w:r>
      <w:r w:rsidR="00CE3B99">
        <w:rPr>
          <w:rFonts w:ascii="Garamond" w:hAnsi="Garamond"/>
          <w:sz w:val="24"/>
          <w:szCs w:val="24"/>
        </w:rPr>
        <w:t xml:space="preserve">available at: </w:t>
      </w:r>
      <w:hyperlink r:id="rId10" w:history="1">
        <w:r w:rsidR="00CE3B99" w:rsidRPr="0038609C">
          <w:rPr>
            <w:rStyle w:val="Hyperlink"/>
            <w:rFonts w:ascii="Garamond" w:hAnsi="Garamond"/>
            <w:sz w:val="24"/>
            <w:szCs w:val="24"/>
          </w:rPr>
          <w:t>https://perspectivasonline.com/downloads/sancochando-theological-anthropology-one-puerto-rican-heavy-soup-as-heuristic/</w:t>
        </w:r>
      </w:hyperlink>
      <w:r w:rsidR="00604682">
        <w:rPr>
          <w:rFonts w:ascii="Garamond" w:hAnsi="Garamond"/>
          <w:sz w:val="24"/>
          <w:szCs w:val="24"/>
        </w:rPr>
        <w:t>(</w:t>
      </w:r>
      <w:r w:rsidRPr="003B45F8">
        <w:rPr>
          <w:rFonts w:ascii="Garamond" w:hAnsi="Garamond"/>
          <w:sz w:val="24"/>
          <w:szCs w:val="24"/>
        </w:rPr>
        <w:t>Summer)</w:t>
      </w:r>
    </w:p>
    <w:p w14:paraId="3BF6F7A4" w14:textId="520A8ECE" w:rsidR="00DA1ECE" w:rsidRPr="006E35DB" w:rsidRDefault="00131DF6" w:rsidP="00EF66CC">
      <w:pPr>
        <w:pStyle w:val="Heading1"/>
        <w:spacing w:before="240" w:after="240"/>
        <w:rPr>
          <w:rFonts w:ascii="Garamond" w:hAnsi="Garamond"/>
          <w:color w:val="0070C0"/>
          <w:sz w:val="28"/>
          <w:szCs w:val="28"/>
        </w:rPr>
      </w:pPr>
      <w:r w:rsidRPr="006E35DB">
        <w:rPr>
          <w:rFonts w:ascii="Garamond" w:hAnsi="Garamond"/>
          <w:color w:val="0070C0"/>
          <w:sz w:val="28"/>
          <w:szCs w:val="28"/>
        </w:rPr>
        <w:t xml:space="preserve">Conference </w:t>
      </w:r>
      <w:r w:rsidR="00E63514">
        <w:rPr>
          <w:rFonts w:ascii="Garamond" w:hAnsi="Garamond"/>
          <w:color w:val="0070C0"/>
          <w:sz w:val="28"/>
          <w:szCs w:val="28"/>
        </w:rPr>
        <w:t>Papers</w:t>
      </w:r>
      <w:r w:rsidR="00C62594">
        <w:rPr>
          <w:rFonts w:ascii="Garamond" w:hAnsi="Garamond"/>
          <w:color w:val="0070C0"/>
          <w:sz w:val="28"/>
          <w:szCs w:val="28"/>
        </w:rPr>
        <w:t>/Panels</w:t>
      </w:r>
    </w:p>
    <w:sdt>
      <w:sdtPr>
        <w:rPr>
          <w:rFonts w:asciiTheme="minorHAnsi" w:eastAsiaTheme="minorEastAsia" w:hAnsiTheme="minorHAnsi" w:cstheme="minorBidi"/>
          <w:sz w:val="22"/>
          <w:szCs w:val="22"/>
        </w:rPr>
        <w:id w:val="37659284"/>
        <w:placeholder>
          <w:docPart w:val="7094CFCEC9237847B34A5F3426F83DF6"/>
        </w:placeholder>
      </w:sdtPr>
      <w:sdtContent>
        <w:p w14:paraId="46D73869" w14:textId="6AF02BDF" w:rsidR="00B776F7" w:rsidRPr="00CA79CC" w:rsidRDefault="00B776F7" w:rsidP="00B776F7">
          <w:pPr>
            <w:ind w:left="720" w:hanging="720"/>
            <w:rPr>
              <w:rFonts w:asciiTheme="minorHAnsi" w:eastAsiaTheme="minorEastAsia" w:hAnsiTheme="minorHAnsi" w:cstheme="minorBidi"/>
              <w:sz w:val="22"/>
              <w:szCs w:val="22"/>
            </w:rPr>
          </w:pPr>
          <w:r>
            <w:rPr>
              <w:rFonts w:ascii="Garamond" w:eastAsiaTheme="minorEastAsia" w:hAnsi="Garamond" w:cstheme="minorBidi"/>
            </w:rPr>
            <w:t>2026</w:t>
          </w:r>
          <w:r>
            <w:rPr>
              <w:rFonts w:ascii="Garamond" w:eastAsiaTheme="minorEastAsia" w:hAnsi="Garamond" w:cstheme="minorBidi"/>
            </w:rPr>
            <w:tab/>
            <w:t>“</w:t>
          </w:r>
          <w:r w:rsidRPr="00B776F7">
            <w:rPr>
              <w:rFonts w:ascii="Garamond" w:hAnsi="Garamond"/>
              <w:i/>
              <w:iCs/>
            </w:rPr>
            <w:t>Testimonios</w:t>
          </w:r>
          <w:r w:rsidRPr="00B776F7">
            <w:rPr>
              <w:rFonts w:ascii="Garamond" w:hAnsi="Garamond"/>
            </w:rPr>
            <w:t xml:space="preserve">: </w:t>
          </w:r>
          <w:proofErr w:type="spellStart"/>
          <w:r w:rsidRPr="00B776F7">
            <w:rPr>
              <w:rFonts w:ascii="Garamond" w:hAnsi="Garamond"/>
            </w:rPr>
            <w:t>sacramenting</w:t>
          </w:r>
          <w:proofErr w:type="spellEnd"/>
          <w:r w:rsidRPr="00B776F7">
            <w:rPr>
              <w:rFonts w:ascii="Garamond" w:hAnsi="Garamond"/>
            </w:rPr>
            <w:t xml:space="preserve"> and subverting</w:t>
          </w:r>
          <w:r w:rsidRPr="00B776F7">
            <w:rPr>
              <w:rFonts w:ascii="Garamond" w:hAnsi="Garamond"/>
              <w:i/>
              <w:iCs/>
            </w:rPr>
            <w:t xml:space="preserve"> convivencia </w:t>
          </w:r>
          <w:r w:rsidRPr="00B776F7">
            <w:rPr>
              <w:rFonts w:ascii="Garamond" w:hAnsi="Garamond"/>
            </w:rPr>
            <w:t>in Latine churches</w:t>
          </w:r>
          <w:r>
            <w:rPr>
              <w:rFonts w:ascii="Garamond" w:hAnsi="Garamond"/>
            </w:rPr>
            <w:t xml:space="preserve">,” </w:t>
          </w:r>
          <w:r w:rsidRPr="00B776F7">
            <w:rPr>
              <w:rFonts w:ascii="Garamond" w:hAnsi="Garamond"/>
            </w:rPr>
            <w:t xml:space="preserve">“Boundary-making, </w:t>
          </w:r>
          <w:proofErr w:type="spellStart"/>
          <w:r w:rsidRPr="00B776F7">
            <w:rPr>
              <w:rFonts w:ascii="Garamond" w:hAnsi="Garamond"/>
            </w:rPr>
            <w:t>translocal</w:t>
          </w:r>
          <w:proofErr w:type="spellEnd"/>
          <w:r w:rsidRPr="00B776F7">
            <w:rPr>
              <w:rFonts w:ascii="Garamond" w:hAnsi="Garamond"/>
            </w:rPr>
            <w:t xml:space="preserve"> entanglements, and conviviality on world Christianity”</w:t>
          </w:r>
          <w:r w:rsidR="00CA79CC">
            <w:rPr>
              <w:rFonts w:ascii="Garamond" w:hAnsi="Garamond"/>
            </w:rPr>
            <w:t xml:space="preserve"> World Christianity</w:t>
          </w:r>
        </w:p>
        <w:p w14:paraId="3D3EE34A" w14:textId="0B0009A4" w:rsidR="00B776F7" w:rsidRPr="00B776F7" w:rsidRDefault="00CA79CC" w:rsidP="00B776F7">
          <w:pPr>
            <w:spacing w:after="120"/>
            <w:ind w:left="720"/>
            <w:rPr>
              <w:rFonts w:ascii="Garamond" w:hAnsi="Garamond"/>
            </w:rPr>
          </w:pPr>
          <w:r>
            <w:rPr>
              <w:rFonts w:ascii="Garamond" w:hAnsi="Garamond"/>
            </w:rPr>
            <w:t>C</w:t>
          </w:r>
          <w:r w:rsidR="00B776F7">
            <w:rPr>
              <w:rFonts w:ascii="Garamond" w:hAnsi="Garamond"/>
            </w:rPr>
            <w:t>onference</w:t>
          </w:r>
          <w:r w:rsidR="008B719D">
            <w:rPr>
              <w:rFonts w:ascii="Garamond" w:hAnsi="Garamond"/>
            </w:rPr>
            <w:t xml:space="preserve"> (WCC)</w:t>
          </w:r>
          <w:r w:rsidR="00B776F7">
            <w:rPr>
              <w:rFonts w:ascii="Garamond" w:hAnsi="Garamond"/>
            </w:rPr>
            <w:t>, Recife, Brazil (March)</w:t>
          </w:r>
        </w:p>
        <w:p w14:paraId="7E8E5463" w14:textId="57E7CB02" w:rsidR="00CA79CC" w:rsidRDefault="00CA79CC" w:rsidP="00CA79CC">
          <w:pPr>
            <w:ind w:left="720" w:hanging="720"/>
            <w:rPr>
              <w:rFonts w:asciiTheme="minorHAnsi" w:eastAsiaTheme="minorEastAsia" w:hAnsiTheme="minorHAnsi" w:cstheme="minorBidi"/>
              <w:sz w:val="22"/>
              <w:szCs w:val="22"/>
            </w:rPr>
          </w:pPr>
          <w:r>
            <w:rPr>
              <w:rFonts w:ascii="Garamond" w:eastAsiaTheme="minorEastAsia" w:hAnsi="Garamond" w:cstheme="minorBidi"/>
            </w:rPr>
            <w:t>2026</w:t>
          </w:r>
          <w:r>
            <w:rPr>
              <w:rFonts w:ascii="Garamond" w:eastAsiaTheme="minorEastAsia" w:hAnsi="Garamond" w:cstheme="minorBidi"/>
            </w:rPr>
            <w:tab/>
            <w:t xml:space="preserve">Book Panel on </w:t>
          </w:r>
          <w:r>
            <w:rPr>
              <w:rFonts w:ascii="Garamond" w:eastAsiaTheme="minorEastAsia" w:hAnsi="Garamond" w:cstheme="minorBidi"/>
              <w:i/>
              <w:iCs/>
            </w:rPr>
            <w:t>Saint George Liberator: Hagiography as Resistance in the Modern Mediterranean</w:t>
          </w:r>
          <w:r>
            <w:rPr>
              <w:rFonts w:ascii="Garamond" w:eastAsiaTheme="minorEastAsia" w:hAnsi="Garamond" w:cstheme="minorBidi"/>
            </w:rPr>
            <w:t xml:space="preserve"> by Aaron Hollander, </w:t>
          </w:r>
          <w:r>
            <w:rPr>
              <w:rFonts w:ascii="Garamond" w:hAnsi="Garamond"/>
            </w:rPr>
            <w:t>WC</w:t>
          </w:r>
          <w:r w:rsidR="008B719D">
            <w:rPr>
              <w:rFonts w:ascii="Garamond" w:hAnsi="Garamond"/>
            </w:rPr>
            <w:t>C</w:t>
          </w:r>
          <w:r>
            <w:rPr>
              <w:rFonts w:ascii="Garamond" w:hAnsi="Garamond"/>
            </w:rPr>
            <w:t>, Recife, Brazil (March)</w:t>
          </w:r>
        </w:p>
        <w:p w14:paraId="626C9B2B" w14:textId="77777777" w:rsidR="00CA79CC" w:rsidRPr="00CA79CC" w:rsidRDefault="00CA79CC" w:rsidP="00CA79CC">
          <w:pPr>
            <w:ind w:left="720" w:hanging="720"/>
            <w:rPr>
              <w:rFonts w:asciiTheme="minorHAnsi" w:eastAsiaTheme="minorEastAsia" w:hAnsiTheme="minorHAnsi" w:cstheme="minorBidi"/>
              <w:sz w:val="22"/>
              <w:szCs w:val="22"/>
            </w:rPr>
          </w:pPr>
        </w:p>
        <w:p w14:paraId="453CC322" w14:textId="4CA55A84" w:rsidR="00096470" w:rsidRPr="00096470" w:rsidRDefault="00096470" w:rsidP="00C62594">
          <w:pPr>
            <w:spacing w:after="120"/>
            <w:ind w:left="720" w:hanging="720"/>
            <w:rPr>
              <w:rFonts w:ascii="Garamond" w:eastAsiaTheme="minorEastAsia" w:hAnsi="Garamond" w:cstheme="minorBidi"/>
            </w:rPr>
          </w:pPr>
          <w:r>
            <w:rPr>
              <w:rFonts w:ascii="Garamond" w:eastAsiaTheme="minorEastAsia" w:hAnsi="Garamond" w:cstheme="minorBidi"/>
            </w:rPr>
            <w:t>2025</w:t>
          </w:r>
          <w:r>
            <w:rPr>
              <w:rFonts w:ascii="Garamond" w:eastAsiaTheme="minorEastAsia" w:hAnsi="Garamond" w:cstheme="minorBidi"/>
            </w:rPr>
            <w:tab/>
            <w:t>Panel, “Saints and (Alternative) Embodiment,” AAR Hagiography Seminar, American Academy of Religion Annual Meeting, Boston, MA (November)</w:t>
          </w:r>
        </w:p>
        <w:p w14:paraId="2649486D" w14:textId="433488E6" w:rsidR="00C62594" w:rsidRPr="00C62594" w:rsidRDefault="00C62594" w:rsidP="00C62594">
          <w:pPr>
            <w:spacing w:after="120"/>
            <w:ind w:left="720" w:hanging="720"/>
            <w:rPr>
              <w:rFonts w:ascii="Garamond" w:hAnsi="Garamond"/>
            </w:rPr>
          </w:pPr>
          <w:r w:rsidRPr="00C62594">
            <w:rPr>
              <w:rFonts w:ascii="Garamond" w:hAnsi="Garamond"/>
            </w:rPr>
            <w:t>2025</w:t>
          </w:r>
          <w:r>
            <w:rPr>
              <w:rFonts w:ascii="Garamond" w:hAnsi="Garamond"/>
            </w:rPr>
            <w:tab/>
          </w:r>
          <w:r w:rsidR="00ED6F6B" w:rsidRPr="00C62594">
            <w:rPr>
              <w:rFonts w:ascii="Garamond" w:hAnsi="Garamond"/>
            </w:rPr>
            <w:t xml:space="preserve">“Carmen's flow: </w:t>
          </w:r>
          <w:r w:rsidR="00ED6F6B">
            <w:rPr>
              <w:rFonts w:ascii="Garamond" w:hAnsi="Garamond"/>
            </w:rPr>
            <w:t>toward</w:t>
          </w:r>
          <w:r w:rsidR="00ED6F6B" w:rsidRPr="00C62594">
            <w:rPr>
              <w:rFonts w:ascii="Garamond" w:hAnsi="Garamond"/>
            </w:rPr>
            <w:t xml:space="preserve"> a</w:t>
          </w:r>
          <w:r w:rsidR="00ED6F6B">
            <w:rPr>
              <w:rFonts w:ascii="Garamond" w:hAnsi="Garamond"/>
            </w:rPr>
            <w:t>n inductive</w:t>
          </w:r>
          <w:r w:rsidR="00ED6F6B" w:rsidRPr="00C62594">
            <w:rPr>
              <w:rFonts w:ascii="Garamond" w:hAnsi="Garamond"/>
            </w:rPr>
            <w:t xml:space="preserve"> theology of commitment,” </w:t>
          </w:r>
          <w:r>
            <w:rPr>
              <w:rFonts w:ascii="Garamond" w:hAnsi="Garamond"/>
            </w:rPr>
            <w:t>Inductive Theology conference, Zürich, CH (July)</w:t>
          </w:r>
        </w:p>
        <w:p w14:paraId="3E193431" w14:textId="05204CF2" w:rsidR="00C62594" w:rsidRPr="00C62594" w:rsidRDefault="00961B6E" w:rsidP="00C62594">
          <w:pPr>
            <w:spacing w:after="120"/>
            <w:ind w:left="720" w:hanging="720"/>
            <w:rPr>
              <w:rFonts w:ascii="Garamond" w:hAnsi="Garamond"/>
            </w:rPr>
          </w:pPr>
          <w:r>
            <w:rPr>
              <w:rFonts w:ascii="Garamond" w:hAnsi="Garamond"/>
            </w:rPr>
            <w:t>202</w:t>
          </w:r>
          <w:r w:rsidR="00C62594">
            <w:rPr>
              <w:rFonts w:ascii="Garamond" w:hAnsi="Garamond"/>
            </w:rPr>
            <w:t>5</w:t>
          </w:r>
          <w:r w:rsidR="00C62594">
            <w:rPr>
              <w:rFonts w:ascii="Garamond" w:hAnsi="Garamond"/>
            </w:rPr>
            <w:tab/>
          </w:r>
          <w:r w:rsidR="00ED6F6B">
            <w:rPr>
              <w:rFonts w:ascii="Garamond" w:hAnsi="Garamond"/>
            </w:rPr>
            <w:t>“</w:t>
          </w:r>
          <w:r w:rsidR="00ED6F6B" w:rsidRPr="00C62594">
            <w:rPr>
              <w:rFonts w:ascii="Garamond" w:hAnsi="Garamond"/>
            </w:rPr>
            <w:t>Carmen's flow: inducting a theology of commitment through a watery Marian procession</w:t>
          </w:r>
          <w:r w:rsidR="00ED6F6B">
            <w:rPr>
              <w:rFonts w:ascii="Garamond" w:hAnsi="Garamond"/>
            </w:rPr>
            <w:t xml:space="preserve">,” </w:t>
          </w:r>
          <w:r w:rsidR="00C62594" w:rsidRPr="00C62594">
            <w:rPr>
              <w:rFonts w:ascii="Garamond" w:hAnsi="Garamond"/>
            </w:rPr>
            <w:t>Ecclesiology and Ethnography North American conference, Toronto, CA (May)</w:t>
          </w:r>
        </w:p>
        <w:p w14:paraId="6A681F81" w14:textId="22D74086" w:rsidR="00961B6E" w:rsidRPr="00C62594" w:rsidRDefault="00C62594" w:rsidP="00C62594">
          <w:pPr>
            <w:spacing w:after="120"/>
            <w:ind w:left="720" w:hanging="720"/>
          </w:pPr>
          <w:r>
            <w:rPr>
              <w:rFonts w:ascii="Garamond" w:hAnsi="Garamond"/>
            </w:rPr>
            <w:lastRenderedPageBreak/>
            <w:t>2024</w:t>
          </w:r>
          <w:r w:rsidR="00961B6E">
            <w:rPr>
              <w:rFonts w:ascii="Garamond" w:hAnsi="Garamond"/>
            </w:rPr>
            <w:tab/>
          </w:r>
          <w:r w:rsidR="00961B6E" w:rsidRPr="009C514B">
            <w:rPr>
              <w:rFonts w:ascii="Garamond" w:hAnsi="Garamond"/>
            </w:rPr>
            <w:t>“Using LEGOs in my theology classroom,” AAR Teaching Religion Unit</w:t>
          </w:r>
          <w:r w:rsidRPr="009C514B">
            <w:rPr>
              <w:rFonts w:ascii="Garamond" w:hAnsi="Garamond"/>
            </w:rPr>
            <w:t xml:space="preserve"> panel</w:t>
          </w:r>
          <w:r w:rsidR="00961B6E" w:rsidRPr="009C514B">
            <w:rPr>
              <w:rFonts w:ascii="Garamond" w:hAnsi="Garamond" w:cs="Calibri"/>
              <w:color w:val="000000"/>
            </w:rPr>
            <w:t>,</w:t>
          </w:r>
          <w:r w:rsidR="00961B6E" w:rsidRPr="00F7303C">
            <w:rPr>
              <w:rFonts w:ascii="Garamond" w:hAnsi="Garamond" w:cs="Calibri"/>
              <w:color w:val="000000"/>
            </w:rPr>
            <w:t xml:space="preserve"> American Academy of Religion Annual Meeting, </w:t>
          </w:r>
          <w:r w:rsidR="00961B6E">
            <w:rPr>
              <w:rFonts w:ascii="Garamond" w:hAnsi="Garamond" w:cs="Calibri"/>
              <w:color w:val="000000"/>
            </w:rPr>
            <w:t>San Diego, CA</w:t>
          </w:r>
          <w:r w:rsidR="00961B6E" w:rsidRPr="00F7303C">
            <w:rPr>
              <w:rFonts w:ascii="Garamond" w:hAnsi="Garamond" w:cs="Calibri"/>
              <w:color w:val="000000"/>
            </w:rPr>
            <w:t xml:space="preserve"> (November)</w:t>
          </w:r>
        </w:p>
        <w:p w14:paraId="513575AB" w14:textId="4B7DBF3D" w:rsidR="004F5A7E" w:rsidRPr="004F5A7E" w:rsidRDefault="00961B6E" w:rsidP="004F5A7E">
          <w:pPr>
            <w:spacing w:after="120"/>
            <w:ind w:left="720" w:hanging="720"/>
            <w:rPr>
              <w:rFonts w:ascii="Garamond" w:hAnsi="Garamond" w:cs="Calibri"/>
              <w:color w:val="000000"/>
            </w:rPr>
          </w:pPr>
          <w:r w:rsidRPr="00F7303C">
            <w:rPr>
              <w:rFonts w:ascii="Garamond" w:hAnsi="Garamond"/>
            </w:rPr>
            <w:t>202</w:t>
          </w:r>
          <w:r>
            <w:rPr>
              <w:rFonts w:ascii="Garamond" w:hAnsi="Garamond"/>
            </w:rPr>
            <w:t>4</w:t>
          </w:r>
          <w:r w:rsidRPr="00F7303C">
            <w:rPr>
              <w:rFonts w:ascii="Garamond" w:hAnsi="Garamond"/>
            </w:rPr>
            <w:tab/>
          </w:r>
          <w:r w:rsidRPr="009C514B">
            <w:rPr>
              <w:rFonts w:ascii="Garamond" w:hAnsi="Garamond"/>
            </w:rPr>
            <w:t>“Encouraging non-violence explained by role-playing game immersion and performance”,</w:t>
          </w:r>
          <w:r>
            <w:rPr>
              <w:rFonts w:ascii="Garamond" w:hAnsi="Garamond" w:cs="Calibri"/>
              <w:color w:val="000000"/>
            </w:rPr>
            <w:t xml:space="preserve"> Ecclesial Practices Unit,</w:t>
          </w:r>
          <w:r w:rsidRPr="00F7303C">
            <w:rPr>
              <w:rFonts w:ascii="Garamond" w:hAnsi="Garamond" w:cs="Calibri"/>
              <w:color w:val="000000"/>
            </w:rPr>
            <w:t xml:space="preserve"> American Academy of Religion Annual Meeting, </w:t>
          </w:r>
          <w:r>
            <w:rPr>
              <w:rFonts w:ascii="Garamond" w:hAnsi="Garamond" w:cs="Calibri"/>
              <w:color w:val="000000"/>
            </w:rPr>
            <w:t>San Diego, CA</w:t>
          </w:r>
          <w:r w:rsidRPr="00F7303C">
            <w:rPr>
              <w:rFonts w:ascii="Garamond" w:hAnsi="Garamond" w:cs="Calibri"/>
              <w:color w:val="000000"/>
            </w:rPr>
            <w:t xml:space="preserve"> (November)</w:t>
          </w:r>
        </w:p>
        <w:p w14:paraId="272C7F16" w14:textId="74945312" w:rsidR="00DE0145" w:rsidRPr="004F5A7E" w:rsidRDefault="00DE0145" w:rsidP="004F5A7E">
          <w:pPr>
            <w:autoSpaceDE w:val="0"/>
            <w:autoSpaceDN w:val="0"/>
            <w:adjustRightInd w:val="0"/>
            <w:spacing w:after="120"/>
            <w:ind w:left="720" w:hanging="720"/>
            <w:rPr>
              <w:rFonts w:ascii="Garamond" w:hAnsi="Garamond"/>
            </w:rPr>
          </w:pPr>
          <w:r w:rsidRPr="00F7303C">
            <w:rPr>
              <w:rFonts w:ascii="Garamond" w:hAnsi="Garamond"/>
            </w:rPr>
            <w:t>2024</w:t>
          </w:r>
          <w:r w:rsidRPr="00F7303C">
            <w:rPr>
              <w:rFonts w:ascii="Garamond" w:hAnsi="Garamond"/>
            </w:rPr>
            <w:tab/>
            <w:t>“Unknowing: from theology to AI (and back)”, International Society for Religion, Literature, and Culture Conference, Aarhus University, Rebild, Denmark (September)</w:t>
          </w:r>
        </w:p>
        <w:p w14:paraId="6C561481" w14:textId="26A66272" w:rsidR="00DE0145" w:rsidRPr="00F7303C" w:rsidRDefault="00DE0145" w:rsidP="004F5A7E">
          <w:pPr>
            <w:autoSpaceDE w:val="0"/>
            <w:autoSpaceDN w:val="0"/>
            <w:adjustRightInd w:val="0"/>
            <w:spacing w:after="120"/>
            <w:ind w:left="720" w:hanging="720"/>
            <w:rPr>
              <w:rFonts w:ascii="Garamond" w:hAnsi="Garamond"/>
            </w:rPr>
          </w:pPr>
          <w:r w:rsidRPr="00F7303C">
            <w:rPr>
              <w:rFonts w:ascii="Garamond" w:hAnsi="Garamond"/>
            </w:rPr>
            <w:t>2024</w:t>
          </w:r>
          <w:r w:rsidRPr="00F7303C">
            <w:rPr>
              <w:rFonts w:ascii="Garamond" w:hAnsi="Garamond"/>
            </w:rPr>
            <w:tab/>
          </w:r>
          <w:r w:rsidRPr="00F7303C">
            <w:rPr>
              <w:rFonts w:ascii="Garamond" w:hAnsi="Garamond" w:cs="Calibri"/>
            </w:rPr>
            <w:t>“</w:t>
          </w:r>
          <w:r w:rsidRPr="00F7303C">
            <w:rPr>
              <w:rFonts w:ascii="Garamond" w:hAnsi="Garamond" w:cs="Calibri"/>
              <w:i/>
              <w:iCs/>
            </w:rPr>
            <w:t xml:space="preserve">Teología en lo </w:t>
          </w:r>
          <w:proofErr w:type="spellStart"/>
          <w:r w:rsidRPr="00F7303C">
            <w:rPr>
              <w:rFonts w:ascii="Garamond" w:hAnsi="Garamond" w:cs="Calibri"/>
              <w:i/>
              <w:iCs/>
            </w:rPr>
            <w:t>vivido</w:t>
          </w:r>
          <w:proofErr w:type="spellEnd"/>
          <w:r w:rsidRPr="00F7303C">
            <w:rPr>
              <w:rFonts w:ascii="Garamond" w:hAnsi="Garamond" w:cs="Calibri"/>
            </w:rPr>
            <w:t>: initial thoughts using Latine Theology and Role-Playing Game Studies”, Ecclesiology and Ethnography Research Network Conference. St. John’s College, Durham, UK (September)</w:t>
          </w:r>
        </w:p>
        <w:p w14:paraId="7A06C1A1" w14:textId="74C02718" w:rsidR="00DE0145" w:rsidRPr="00F7303C" w:rsidRDefault="00DE0145" w:rsidP="004F5A7E">
          <w:pPr>
            <w:autoSpaceDE w:val="0"/>
            <w:autoSpaceDN w:val="0"/>
            <w:adjustRightInd w:val="0"/>
            <w:spacing w:after="120"/>
            <w:ind w:left="720" w:hanging="720"/>
            <w:rPr>
              <w:rFonts w:ascii="Garamond" w:hAnsi="Garamond" w:cs="Calibri"/>
              <w:u w:val="single"/>
            </w:rPr>
          </w:pPr>
          <w:r w:rsidRPr="00F7303C">
            <w:rPr>
              <w:rFonts w:ascii="Garamond" w:hAnsi="Garamond"/>
            </w:rPr>
            <w:t>2024</w:t>
          </w:r>
          <w:r w:rsidRPr="00F7303C">
            <w:rPr>
              <w:rFonts w:ascii="Garamond" w:hAnsi="Garamond"/>
            </w:rPr>
            <w:tab/>
          </w:r>
          <w:r w:rsidRPr="00F7303C">
            <w:rPr>
              <w:rFonts w:ascii="Garamond" w:hAnsi="Garamond" w:cs="Calibri"/>
            </w:rPr>
            <w:t>“</w:t>
          </w:r>
          <w:r w:rsidRPr="00F7303C">
            <w:rPr>
              <w:rFonts w:ascii="Garamond" w:hAnsi="Garamond"/>
            </w:rPr>
            <w:t>A decolonial view of Mary’s body suggests a justice-oriented Church</w:t>
          </w:r>
          <w:r w:rsidRPr="00F7303C">
            <w:rPr>
              <w:rFonts w:ascii="Garamond" w:hAnsi="Garamond" w:cs="Calibri"/>
            </w:rPr>
            <w:t>”, Ecclesiological Investigation</w:t>
          </w:r>
          <w:r w:rsidR="00F7303C" w:rsidRPr="00F7303C">
            <w:rPr>
              <w:rFonts w:ascii="Garamond" w:hAnsi="Garamond" w:cs="Calibri"/>
            </w:rPr>
            <w:t>s</w:t>
          </w:r>
          <w:r w:rsidRPr="00F7303C">
            <w:rPr>
              <w:rFonts w:ascii="Garamond" w:hAnsi="Garamond" w:cs="Calibri"/>
            </w:rPr>
            <w:t xml:space="preserve"> and Research Network Conference. </w:t>
          </w:r>
          <w:r w:rsidR="00F7303C" w:rsidRPr="00F7303C">
            <w:rPr>
              <w:rFonts w:ascii="Garamond" w:hAnsi="Garamond" w:cs="Calibri"/>
            </w:rPr>
            <w:t>Chicago Theological Seminary</w:t>
          </w:r>
          <w:r w:rsidRPr="00F7303C">
            <w:rPr>
              <w:rFonts w:ascii="Garamond" w:hAnsi="Garamond" w:cs="Calibri"/>
            </w:rPr>
            <w:t xml:space="preserve">, </w:t>
          </w:r>
          <w:r w:rsidR="00F7303C" w:rsidRPr="00F7303C">
            <w:rPr>
              <w:rFonts w:ascii="Garamond" w:hAnsi="Garamond" w:cs="Calibri"/>
            </w:rPr>
            <w:t>Chicago, USA</w:t>
          </w:r>
          <w:r w:rsidRPr="00F7303C">
            <w:rPr>
              <w:rFonts w:ascii="Garamond" w:hAnsi="Garamond" w:cs="Calibri"/>
            </w:rPr>
            <w:t xml:space="preserve"> (June)</w:t>
          </w:r>
        </w:p>
        <w:p w14:paraId="5C91ABEB" w14:textId="3B42010B" w:rsidR="00DE0145" w:rsidRPr="00F7303C" w:rsidRDefault="00DE0145" w:rsidP="00DE0145">
          <w:pPr>
            <w:spacing w:after="120"/>
            <w:ind w:left="720" w:hanging="720"/>
            <w:rPr>
              <w:rFonts w:ascii="Garamond" w:hAnsi="Garamond"/>
            </w:rPr>
          </w:pPr>
          <w:r w:rsidRPr="00F7303C">
            <w:rPr>
              <w:rFonts w:ascii="Garamond" w:hAnsi="Garamond"/>
            </w:rPr>
            <w:t>2023</w:t>
          </w:r>
          <w:r w:rsidRPr="00F7303C">
            <w:rPr>
              <w:rFonts w:ascii="Garamond" w:hAnsi="Garamond"/>
            </w:rPr>
            <w:tab/>
            <w:t xml:space="preserve">“Ethics around our research artifacts,” Ecclesiology and Ethnography Network North American Conference, Princeton University, Princeton, NJ (March)  </w:t>
          </w:r>
        </w:p>
        <w:p w14:paraId="268108FB" w14:textId="0DD3B75C" w:rsidR="002E082C" w:rsidRPr="00F7303C" w:rsidRDefault="0049778A" w:rsidP="002E082C">
          <w:pPr>
            <w:spacing w:after="120"/>
            <w:ind w:left="720" w:hanging="720"/>
            <w:rPr>
              <w:rFonts w:ascii="Garamond" w:hAnsi="Garamond"/>
            </w:rPr>
          </w:pPr>
          <w:r w:rsidRPr="00F7303C">
            <w:rPr>
              <w:rFonts w:ascii="Garamond" w:hAnsi="Garamond"/>
            </w:rPr>
            <w:t>20</w:t>
          </w:r>
          <w:r w:rsidR="00604682" w:rsidRPr="00F7303C">
            <w:rPr>
              <w:rFonts w:ascii="Garamond" w:hAnsi="Garamond"/>
            </w:rPr>
            <w:t>2</w:t>
          </w:r>
          <w:r w:rsidR="00D1594C" w:rsidRPr="00F7303C">
            <w:rPr>
              <w:rFonts w:ascii="Garamond" w:hAnsi="Garamond"/>
            </w:rPr>
            <w:t>2</w:t>
          </w:r>
          <w:r w:rsidR="00BC2CB2" w:rsidRPr="00F7303C">
            <w:rPr>
              <w:rFonts w:ascii="Garamond" w:hAnsi="Garamond"/>
            </w:rPr>
            <w:tab/>
          </w:r>
          <w:r w:rsidR="002E082C" w:rsidRPr="00F7303C">
            <w:rPr>
              <w:rFonts w:ascii="Garamond" w:hAnsi="Garamond" w:cs="Calibri"/>
              <w:color w:val="000000"/>
            </w:rPr>
            <w:t>"No hope like decolonial hope: Assessing R</w:t>
          </w:r>
          <w:r w:rsidR="0009484F" w:rsidRPr="00F7303C">
            <w:rPr>
              <w:rFonts w:ascii="Garamond" w:hAnsi="Garamond" w:cs="Calibri"/>
              <w:color w:val="000000"/>
            </w:rPr>
            <w:t>EHA</w:t>
          </w:r>
          <w:r w:rsidR="002E082C" w:rsidRPr="00F7303C">
            <w:rPr>
              <w:rFonts w:ascii="Garamond" w:hAnsi="Garamond" w:cs="Calibri"/>
              <w:color w:val="000000"/>
            </w:rPr>
            <w:t xml:space="preserve">CE's promise to Puerto Rican identity", </w:t>
          </w:r>
          <w:r w:rsidR="008D6242" w:rsidRPr="00F7303C">
            <w:rPr>
              <w:rFonts w:ascii="Garamond" w:hAnsi="Garamond" w:cs="Calibri"/>
              <w:color w:val="000000"/>
            </w:rPr>
            <w:t xml:space="preserve">Ecclesial Practices Unit, </w:t>
          </w:r>
          <w:r w:rsidR="002E082C" w:rsidRPr="00F7303C">
            <w:rPr>
              <w:rFonts w:ascii="Garamond" w:hAnsi="Garamond" w:cs="Calibri"/>
              <w:color w:val="000000"/>
            </w:rPr>
            <w:t xml:space="preserve">American Academy of Religion </w:t>
          </w:r>
          <w:r w:rsidR="00E63514" w:rsidRPr="00F7303C">
            <w:rPr>
              <w:rFonts w:ascii="Garamond" w:hAnsi="Garamond" w:cs="Calibri"/>
              <w:color w:val="000000"/>
            </w:rPr>
            <w:t>A</w:t>
          </w:r>
          <w:r w:rsidR="002E082C" w:rsidRPr="00F7303C">
            <w:rPr>
              <w:rFonts w:ascii="Garamond" w:hAnsi="Garamond" w:cs="Calibri"/>
              <w:color w:val="000000"/>
            </w:rPr>
            <w:t xml:space="preserve">nnual </w:t>
          </w:r>
          <w:r w:rsidR="00E63514" w:rsidRPr="00F7303C">
            <w:rPr>
              <w:rFonts w:ascii="Garamond" w:hAnsi="Garamond" w:cs="Calibri"/>
              <w:color w:val="000000"/>
            </w:rPr>
            <w:t>Meeting</w:t>
          </w:r>
          <w:r w:rsidR="002E082C" w:rsidRPr="00F7303C">
            <w:rPr>
              <w:rFonts w:ascii="Garamond" w:hAnsi="Garamond" w:cs="Calibri"/>
              <w:color w:val="000000"/>
            </w:rPr>
            <w:t>, Denver, CO (November)</w:t>
          </w:r>
        </w:p>
        <w:p w14:paraId="649404DF" w14:textId="1D5ED379" w:rsidR="00C4330B" w:rsidRDefault="00D1594C" w:rsidP="00F35909">
          <w:pPr>
            <w:pStyle w:val="BodyText"/>
            <w:spacing w:line="240" w:lineRule="auto"/>
            <w:ind w:left="720" w:hanging="720"/>
            <w:rPr>
              <w:rFonts w:ascii="Garamond" w:hAnsi="Garamond"/>
              <w:sz w:val="24"/>
              <w:szCs w:val="24"/>
            </w:rPr>
          </w:pPr>
          <w:r w:rsidRPr="00F7303C">
            <w:rPr>
              <w:rFonts w:ascii="Garamond" w:hAnsi="Garamond"/>
              <w:sz w:val="24"/>
              <w:szCs w:val="24"/>
            </w:rPr>
            <w:t>2021</w:t>
          </w:r>
          <w:r w:rsidRPr="00F7303C">
            <w:rPr>
              <w:rFonts w:ascii="Garamond" w:hAnsi="Garamond"/>
              <w:sz w:val="24"/>
              <w:szCs w:val="24"/>
            </w:rPr>
            <w:tab/>
          </w:r>
          <w:r w:rsidR="00604682" w:rsidRPr="00F7303C">
            <w:rPr>
              <w:rFonts w:ascii="Garamond" w:hAnsi="Garamond"/>
              <w:sz w:val="24"/>
              <w:szCs w:val="24"/>
            </w:rPr>
            <w:t>“Depicting Heavenly Reality: Non-textual Objects as Inscriptions of Belief”</w:t>
          </w:r>
          <w:r w:rsidR="00AF7076" w:rsidRPr="00F7303C">
            <w:rPr>
              <w:rFonts w:ascii="Garamond" w:hAnsi="Garamond"/>
              <w:sz w:val="24"/>
              <w:szCs w:val="24"/>
            </w:rPr>
            <w:t xml:space="preserve">, </w:t>
          </w:r>
          <w:r w:rsidR="00604682" w:rsidRPr="00F7303C">
            <w:rPr>
              <w:rFonts w:ascii="Garamond" w:hAnsi="Garamond"/>
              <w:sz w:val="24"/>
              <w:szCs w:val="24"/>
            </w:rPr>
            <w:t>Paradox and Prophecy</w:t>
          </w:r>
          <w:r w:rsidR="00303616" w:rsidRPr="00F7303C">
            <w:rPr>
              <w:rFonts w:ascii="Garamond" w:hAnsi="Garamond"/>
              <w:sz w:val="24"/>
              <w:szCs w:val="24"/>
            </w:rPr>
            <w:t>:</w:t>
          </w:r>
          <w:r w:rsidR="00604682" w:rsidRPr="00F7303C">
            <w:rPr>
              <w:rFonts w:ascii="Garamond" w:hAnsi="Garamond"/>
              <w:sz w:val="24"/>
              <w:szCs w:val="24"/>
            </w:rPr>
            <w:t xml:space="preserve"> Why the Study of Lived Catholicism Matters, Second Online Lived</w:t>
          </w:r>
          <w:r w:rsidR="00AF7076" w:rsidRPr="00F7303C">
            <w:rPr>
              <w:rFonts w:ascii="Garamond" w:hAnsi="Garamond"/>
              <w:sz w:val="24"/>
              <w:szCs w:val="24"/>
            </w:rPr>
            <w:t xml:space="preserve"> </w:t>
          </w:r>
          <w:r w:rsidR="00604682" w:rsidRPr="00F7303C">
            <w:rPr>
              <w:rFonts w:ascii="Garamond" w:hAnsi="Garamond"/>
              <w:sz w:val="24"/>
              <w:szCs w:val="24"/>
            </w:rPr>
            <w:t>Catholicism Conference (November)</w:t>
          </w:r>
        </w:p>
        <w:p w14:paraId="2113C65B" w14:textId="77777777" w:rsidR="00002738" w:rsidRDefault="00002738" w:rsidP="00002738">
          <w:pPr>
            <w:pStyle w:val="Heading1"/>
            <w:spacing w:before="240" w:after="240"/>
            <w:ind w:left="-634"/>
            <w:rPr>
              <w:rFonts w:ascii="Garamond" w:hAnsi="Garamond"/>
              <w:color w:val="0070C0"/>
              <w:sz w:val="28"/>
              <w:szCs w:val="28"/>
            </w:rPr>
          </w:pPr>
          <w:r>
            <w:rPr>
              <w:rFonts w:ascii="Garamond" w:hAnsi="Garamond"/>
              <w:color w:val="0070C0"/>
              <w:sz w:val="28"/>
              <w:szCs w:val="28"/>
            </w:rPr>
            <w:t>Book reviews and other publications</w:t>
          </w:r>
        </w:p>
        <w:p w14:paraId="0EAD56D2" w14:textId="77777777" w:rsidR="00002738" w:rsidRDefault="00002738" w:rsidP="00002738">
          <w:pPr>
            <w:pStyle w:val="Heading1"/>
            <w:spacing w:before="0"/>
            <w:ind w:left="720" w:hanging="660"/>
          </w:pPr>
          <w:r>
            <w:rPr>
              <w:rFonts w:ascii="Garamond" w:hAnsi="Garamond"/>
              <w:b w:val="0"/>
              <w:bCs w:val="0"/>
              <w:color w:val="000000" w:themeColor="text1"/>
            </w:rPr>
            <w:t>2026</w:t>
          </w:r>
          <w:r>
            <w:rPr>
              <w:rFonts w:ascii="Garamond" w:hAnsi="Garamond"/>
              <w:b w:val="0"/>
              <w:bCs w:val="0"/>
              <w:color w:val="000000" w:themeColor="text1"/>
            </w:rPr>
            <w:tab/>
            <w:t xml:space="preserve">Villanova University press release, “Villanova’s Héctor Varela Rios, PhD, comments on Bad Bunny’s Super Bowl Performance, “Unapologetic” Swagger,” </w:t>
          </w:r>
          <w:r>
            <w:rPr>
              <w:rFonts w:ascii="Garamond" w:hAnsi="Garamond"/>
              <w:b w:val="0"/>
              <w:bCs w:val="0"/>
              <w:i/>
              <w:iCs/>
              <w:color w:val="000000" w:themeColor="text1"/>
            </w:rPr>
            <w:t xml:space="preserve">Experts on the News </w:t>
          </w:r>
          <w:r>
            <w:rPr>
              <w:rFonts w:ascii="Garamond" w:hAnsi="Garamond"/>
              <w:b w:val="0"/>
              <w:bCs w:val="0"/>
              <w:color w:val="000000" w:themeColor="text1"/>
            </w:rPr>
            <w:t xml:space="preserve">(February 5), available at: </w:t>
          </w:r>
          <w:hyperlink r:id="rId11" w:history="1">
            <w:r w:rsidRPr="00B362DD">
              <w:rPr>
                <w:rStyle w:val="Hyperlink"/>
                <w:rFonts w:ascii="Garamond" w:hAnsi="Garamond"/>
                <w:b w:val="0"/>
                <w:bCs w:val="0"/>
              </w:rPr>
              <w:t>https://www.villanova.edu/university/experts/spotlight-detail.html?spotlight=11363</w:t>
            </w:r>
          </w:hyperlink>
        </w:p>
        <w:p w14:paraId="6A4DE447" w14:textId="77777777" w:rsidR="00002738" w:rsidRPr="00F921F6" w:rsidRDefault="00002738" w:rsidP="00002738">
          <w:pPr>
            <w:pStyle w:val="Heading1"/>
            <w:spacing w:before="0"/>
            <w:ind w:left="720" w:hanging="660"/>
            <w:rPr>
              <w:rFonts w:ascii="Garamond" w:hAnsi="Garamond"/>
              <w:b w:val="0"/>
              <w:bCs w:val="0"/>
              <w:color w:val="000000" w:themeColor="text1"/>
            </w:rPr>
          </w:pPr>
          <w:r>
            <w:rPr>
              <w:rFonts w:ascii="Garamond" w:hAnsi="Garamond"/>
              <w:b w:val="0"/>
              <w:bCs w:val="0"/>
              <w:color w:val="000000" w:themeColor="text1"/>
            </w:rPr>
            <w:t>2026</w:t>
          </w:r>
          <w:r>
            <w:rPr>
              <w:rFonts w:ascii="Garamond" w:hAnsi="Garamond"/>
              <w:b w:val="0"/>
              <w:bCs w:val="0"/>
              <w:color w:val="000000" w:themeColor="text1"/>
            </w:rPr>
            <w:tab/>
            <w:t xml:space="preserve">“A Latino man’s reaction to a Black woman’s Mariology,” Political Theology Network online book forum about </w:t>
          </w:r>
          <w:r>
            <w:rPr>
              <w:rFonts w:ascii="Garamond" w:hAnsi="Garamond"/>
              <w:b w:val="0"/>
              <w:bCs w:val="0"/>
              <w:i/>
              <w:iCs/>
              <w:color w:val="000000" w:themeColor="text1"/>
            </w:rPr>
            <w:t>Immaculate Misconceptions: A Black Mariology</w:t>
          </w:r>
          <w:r>
            <w:rPr>
              <w:rFonts w:ascii="Garamond" w:hAnsi="Garamond"/>
              <w:b w:val="0"/>
              <w:bCs w:val="0"/>
              <w:color w:val="000000" w:themeColor="text1"/>
            </w:rPr>
            <w:t xml:space="preserve"> by Amey V. Adkins-Jones (OUP 2025), available </w:t>
          </w:r>
          <w:hyperlink r:id="rId12" w:history="1">
            <w:r w:rsidRPr="00113007">
              <w:rPr>
                <w:rStyle w:val="Hyperlink"/>
                <w:rFonts w:ascii="Garamond" w:hAnsi="Garamond"/>
                <w:b w:val="0"/>
                <w:bCs w:val="0"/>
              </w:rPr>
              <w:t>here</w:t>
            </w:r>
          </w:hyperlink>
          <w:r>
            <w:rPr>
              <w:rFonts w:ascii="Garamond" w:hAnsi="Garamond"/>
              <w:b w:val="0"/>
              <w:bCs w:val="0"/>
              <w:color w:val="000000" w:themeColor="text1"/>
            </w:rPr>
            <w:t xml:space="preserve"> (January 29)</w:t>
          </w:r>
        </w:p>
        <w:p w14:paraId="493B6989" w14:textId="77777777" w:rsidR="00002738" w:rsidRPr="001A3AF6" w:rsidRDefault="00002738" w:rsidP="00002738">
          <w:pPr>
            <w:pStyle w:val="Heading1"/>
            <w:spacing w:before="0"/>
            <w:ind w:left="720" w:hanging="660"/>
          </w:pPr>
          <w:r>
            <w:rPr>
              <w:rFonts w:ascii="Garamond" w:hAnsi="Garamond"/>
              <w:b w:val="0"/>
              <w:bCs w:val="0"/>
              <w:color w:val="000000" w:themeColor="text1"/>
            </w:rPr>
            <w:t>2025</w:t>
          </w:r>
          <w:r>
            <w:rPr>
              <w:rFonts w:ascii="Garamond" w:hAnsi="Garamond"/>
              <w:b w:val="0"/>
              <w:bCs w:val="0"/>
              <w:color w:val="000000" w:themeColor="text1"/>
            </w:rPr>
            <w:tab/>
            <w:t>“</w:t>
          </w:r>
          <w:r w:rsidRPr="001A3AF6">
            <w:rPr>
              <w:rFonts w:ascii="Garamond" w:hAnsi="Garamond"/>
              <w:b w:val="0"/>
              <w:bCs w:val="0"/>
            </w:rPr>
            <w:t xml:space="preserve">Philly’s Puerto Rican Day Parade embodies strength of the mainland’s second-largest </w:t>
          </w:r>
          <w:r>
            <w:rPr>
              <w:rFonts w:ascii="Garamond" w:hAnsi="Garamond"/>
              <w:b w:val="0"/>
              <w:bCs w:val="0"/>
            </w:rPr>
            <w:t xml:space="preserve"> </w:t>
          </w:r>
          <w:r w:rsidRPr="001A3AF6">
            <w:rPr>
              <w:rFonts w:ascii="Garamond" w:hAnsi="Garamond"/>
              <w:b w:val="0"/>
              <w:bCs w:val="0"/>
            </w:rPr>
            <w:t>Boricua community</w:t>
          </w:r>
          <w:r>
            <w:rPr>
              <w:rFonts w:ascii="Garamond" w:hAnsi="Garamond"/>
              <w:b w:val="0"/>
              <w:bCs w:val="0"/>
              <w:color w:val="000000" w:themeColor="text1"/>
            </w:rPr>
            <w:t xml:space="preserve">”, </w:t>
          </w:r>
          <w:r>
            <w:rPr>
              <w:rFonts w:ascii="Garamond" w:hAnsi="Garamond"/>
              <w:b w:val="0"/>
              <w:bCs w:val="0"/>
              <w:i/>
              <w:iCs/>
              <w:color w:val="000000" w:themeColor="text1"/>
            </w:rPr>
            <w:t>The Conversation</w:t>
          </w:r>
          <w:r>
            <w:rPr>
              <w:rFonts w:ascii="Garamond" w:hAnsi="Garamond"/>
              <w:b w:val="0"/>
              <w:bCs w:val="0"/>
              <w:color w:val="000000" w:themeColor="text1"/>
            </w:rPr>
            <w:t xml:space="preserve">, online magazine, available </w:t>
          </w:r>
          <w:hyperlink r:id="rId13" w:history="1">
            <w:r w:rsidRPr="001A3AF6">
              <w:rPr>
                <w:rStyle w:val="Hyperlink"/>
                <w:rFonts w:ascii="Garamond" w:hAnsi="Garamond"/>
                <w:b w:val="0"/>
                <w:bCs w:val="0"/>
              </w:rPr>
              <w:t>here</w:t>
            </w:r>
          </w:hyperlink>
          <w:r>
            <w:rPr>
              <w:rFonts w:ascii="Garamond" w:hAnsi="Garamond"/>
              <w:b w:val="0"/>
              <w:bCs w:val="0"/>
              <w:color w:val="000000" w:themeColor="text1"/>
            </w:rPr>
            <w:t xml:space="preserve"> (September 8)</w:t>
          </w:r>
        </w:p>
        <w:p w14:paraId="45D07CBB" w14:textId="0EC2DF24" w:rsidR="00002738" w:rsidRPr="00002738" w:rsidRDefault="00002738" w:rsidP="00002738">
          <w:pPr>
            <w:pStyle w:val="Heading1"/>
            <w:spacing w:before="0"/>
            <w:ind w:left="720" w:hanging="660"/>
            <w:rPr>
              <w:rFonts w:ascii="Garamond" w:hAnsi="Garamond"/>
              <w:b w:val="0"/>
              <w:bCs w:val="0"/>
              <w:color w:val="000000" w:themeColor="text1"/>
            </w:rPr>
          </w:pPr>
          <w:r>
            <w:rPr>
              <w:rFonts w:ascii="Garamond" w:hAnsi="Garamond"/>
              <w:b w:val="0"/>
              <w:bCs w:val="0"/>
              <w:color w:val="000000" w:themeColor="text1"/>
            </w:rPr>
            <w:t>2025</w:t>
          </w:r>
          <w:r>
            <w:rPr>
              <w:rFonts w:ascii="Garamond" w:hAnsi="Garamond"/>
              <w:b w:val="0"/>
              <w:bCs w:val="0"/>
              <w:color w:val="000000" w:themeColor="text1"/>
            </w:rPr>
            <w:tab/>
            <w:t xml:space="preserve">Book Review on </w:t>
          </w:r>
          <w:r>
            <w:rPr>
              <w:rFonts w:ascii="Garamond" w:hAnsi="Garamond"/>
              <w:b w:val="0"/>
              <w:bCs w:val="0"/>
              <w:i/>
              <w:iCs/>
              <w:color w:val="000000" w:themeColor="text1"/>
            </w:rPr>
            <w:t>Pentecost at Tepeyac?: Pneumatologies from the People</w:t>
          </w:r>
          <w:r>
            <w:rPr>
              <w:rFonts w:ascii="Garamond" w:hAnsi="Garamond"/>
              <w:b w:val="0"/>
              <w:bCs w:val="0"/>
              <w:color w:val="000000" w:themeColor="text1"/>
            </w:rPr>
            <w:t xml:space="preserve"> by Orlando O. Espín (Orbis Books 2024), </w:t>
          </w:r>
          <w:r>
            <w:rPr>
              <w:rFonts w:ascii="Garamond" w:hAnsi="Garamond"/>
              <w:b w:val="0"/>
              <w:bCs w:val="0"/>
              <w:i/>
              <w:iCs/>
              <w:color w:val="000000" w:themeColor="text1"/>
            </w:rPr>
            <w:t xml:space="preserve">Perspectivas </w:t>
          </w:r>
          <w:r>
            <w:rPr>
              <w:rFonts w:ascii="Garamond" w:hAnsi="Garamond"/>
              <w:b w:val="0"/>
              <w:bCs w:val="0"/>
              <w:color w:val="000000" w:themeColor="text1"/>
            </w:rPr>
            <w:t>23, online journal</w:t>
          </w:r>
        </w:p>
        <w:p w14:paraId="06F5C8F8" w14:textId="77777777" w:rsidR="00002738" w:rsidRPr="00F7303C" w:rsidRDefault="00002738" w:rsidP="00F35909">
          <w:pPr>
            <w:pStyle w:val="BodyText"/>
            <w:spacing w:line="240" w:lineRule="auto"/>
            <w:ind w:left="720" w:hanging="720"/>
            <w:rPr>
              <w:rFonts w:ascii="Garamond" w:hAnsi="Garamond"/>
              <w:sz w:val="24"/>
              <w:szCs w:val="24"/>
            </w:rPr>
          </w:pPr>
        </w:p>
        <w:sdt>
          <w:sdtPr>
            <w:rPr>
              <w:rFonts w:ascii="Garamond" w:eastAsiaTheme="minorEastAsia" w:hAnsi="Garamond" w:cstheme="minorBidi"/>
              <w:b w:val="0"/>
              <w:bCs w:val="0"/>
              <w:color w:val="auto"/>
              <w:sz w:val="22"/>
              <w:szCs w:val="22"/>
            </w:rPr>
            <w:id w:val="37659292"/>
            <w:placeholder>
              <w:docPart w:val="4A8C7396FDA4E14FA438B98B7649615A"/>
            </w:placeholder>
          </w:sdtPr>
          <w:sdtEndPr>
            <w:rPr>
              <w:rFonts w:asciiTheme="minorHAnsi" w:hAnsiTheme="minorHAnsi"/>
            </w:rPr>
          </w:sdtEndPr>
          <w:sdtContent>
            <w:p w14:paraId="796EB5AE" w14:textId="1C483231" w:rsidR="003D7977" w:rsidRPr="003D7977" w:rsidRDefault="00381BE3" w:rsidP="006F7552">
              <w:pPr>
                <w:pStyle w:val="Heading1"/>
                <w:spacing w:before="0"/>
                <w:ind w:left="720" w:hanging="660"/>
                <w:rPr>
                  <w:rFonts w:ascii="Times New Roman" w:eastAsia="Times New Roman" w:hAnsi="Times New Roman" w:cs="Times New Roman"/>
                  <w:color w:val="auto"/>
                  <w:kern w:val="36"/>
                  <w:sz w:val="48"/>
                  <w:szCs w:val="48"/>
                </w:rPr>
              </w:pPr>
              <w:r w:rsidRPr="003D7977">
                <w:rPr>
                  <w:rFonts w:ascii="Garamond" w:hAnsi="Garamond"/>
                  <w:b w:val="0"/>
                  <w:bCs w:val="0"/>
                  <w:color w:val="000000" w:themeColor="text1"/>
                </w:rPr>
                <w:t>2023</w:t>
              </w:r>
              <w:r w:rsidRPr="003D7977">
                <w:rPr>
                  <w:rFonts w:ascii="Garamond" w:hAnsi="Garamond"/>
                  <w:b w:val="0"/>
                  <w:bCs w:val="0"/>
                  <w:color w:val="000000" w:themeColor="text1"/>
                </w:rPr>
                <w:tab/>
              </w:r>
              <w:r w:rsidR="003D7977" w:rsidRPr="003D7977">
                <w:rPr>
                  <w:rFonts w:ascii="Garamond" w:hAnsi="Garamond"/>
                  <w:b w:val="0"/>
                  <w:bCs w:val="0"/>
                  <w:color w:val="000000" w:themeColor="text1"/>
                </w:rPr>
                <w:t>“</w:t>
              </w:r>
              <w:r w:rsidR="003D7977" w:rsidRPr="003D7977">
                <w:rPr>
                  <w:rFonts w:ascii="Garamond" w:eastAsia="Times New Roman" w:hAnsi="Garamond" w:cs="Times New Roman"/>
                  <w:b w:val="0"/>
                  <w:bCs w:val="0"/>
                  <w:color w:val="000000" w:themeColor="text1"/>
                  <w:kern w:val="36"/>
                </w:rPr>
                <w:t>Playing instructor and student: learning to learn (and to be otherwise) with LEGOs</w:t>
              </w:r>
              <w:r w:rsidR="003D7977" w:rsidRPr="003D7977">
                <w:rPr>
                  <w:rFonts w:ascii="Garamond" w:hAnsi="Garamond"/>
                  <w:b w:val="0"/>
                  <w:bCs w:val="0"/>
                  <w:color w:val="000000" w:themeColor="text1"/>
                </w:rPr>
                <w:t xml:space="preserve">”, blog post for the Craft of Teaching Religion Blog, The Divinity School of UChicago (May 8), available </w:t>
              </w:r>
              <w:hyperlink r:id="rId14" w:history="1">
                <w:r w:rsidR="003D7977" w:rsidRPr="003D7977">
                  <w:rPr>
                    <w:rStyle w:val="Hyperlink"/>
                    <w:rFonts w:ascii="Garamond" w:hAnsi="Garamond"/>
                    <w:b w:val="0"/>
                    <w:bCs w:val="0"/>
                  </w:rPr>
                  <w:t>here</w:t>
                </w:r>
              </w:hyperlink>
            </w:p>
            <w:p w14:paraId="47054D85" w14:textId="27D3A772" w:rsidR="00381BE3" w:rsidRDefault="003D7977" w:rsidP="00CE3B99">
              <w:pPr>
                <w:pStyle w:val="BodyText"/>
                <w:spacing w:line="240" w:lineRule="auto"/>
                <w:ind w:left="720" w:hanging="660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2023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 w:rsidR="00381BE3">
                <w:rPr>
                  <w:rFonts w:ascii="Garamond" w:hAnsi="Garamond"/>
                  <w:sz w:val="24"/>
                  <w:szCs w:val="24"/>
                </w:rPr>
                <w:t xml:space="preserve">“‘I’m not crying…you’re crying’…and learning: Vulnerability as pedagogy”, blog post </w:t>
              </w:r>
              <w:r w:rsidR="003D175C">
                <w:rPr>
                  <w:rFonts w:ascii="Garamond" w:hAnsi="Garamond"/>
                  <w:sz w:val="24"/>
                  <w:szCs w:val="24"/>
                </w:rPr>
                <w:t>for</w:t>
              </w:r>
              <w:r w:rsidR="00381BE3">
                <w:rPr>
                  <w:rFonts w:ascii="Garamond" w:hAnsi="Garamond"/>
                  <w:sz w:val="24"/>
                  <w:szCs w:val="24"/>
                </w:rPr>
                <w:t xml:space="preserve"> the Craft of Teaching Religion Blog, The Divinity School of UChicago (January</w:t>
              </w:r>
              <w:r w:rsidR="003D175C">
                <w:rPr>
                  <w:rFonts w:ascii="Garamond" w:hAnsi="Garamond"/>
                  <w:sz w:val="24"/>
                  <w:szCs w:val="24"/>
                </w:rPr>
                <w:t xml:space="preserve"> 23</w:t>
              </w:r>
              <w:r w:rsidR="00381BE3">
                <w:rPr>
                  <w:rFonts w:ascii="Garamond" w:hAnsi="Garamond"/>
                  <w:sz w:val="24"/>
                  <w:szCs w:val="24"/>
                </w:rPr>
                <w:t>)</w:t>
              </w:r>
              <w:r w:rsidR="003D175C">
                <w:rPr>
                  <w:rFonts w:ascii="Garamond" w:hAnsi="Garamond"/>
                  <w:sz w:val="24"/>
                  <w:szCs w:val="24"/>
                </w:rPr>
                <w:t xml:space="preserve">, available </w:t>
              </w:r>
              <w:hyperlink r:id="rId15" w:history="1">
                <w:r w:rsidR="003D175C" w:rsidRPr="003D175C">
                  <w:rPr>
                    <w:rStyle w:val="Hyperlink"/>
                    <w:rFonts w:ascii="Garamond" w:hAnsi="Garamond"/>
                    <w:sz w:val="24"/>
                    <w:szCs w:val="24"/>
                  </w:rPr>
                  <w:t>here</w:t>
                </w:r>
              </w:hyperlink>
            </w:p>
            <w:p w14:paraId="0D55045A" w14:textId="77777777" w:rsidR="00636370" w:rsidRDefault="00636370" w:rsidP="00636370">
              <w:pPr>
                <w:pStyle w:val="BodyText"/>
                <w:spacing w:line="240" w:lineRule="auto"/>
                <w:ind w:left="720" w:hanging="660"/>
              </w:pPr>
              <w:r>
                <w:rPr>
                  <w:rFonts w:ascii="Garamond" w:hAnsi="Garamond"/>
                  <w:sz w:val="24"/>
                  <w:szCs w:val="24"/>
                </w:rPr>
                <w:t>2022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 xml:space="preserve">Book Review on </w:t>
              </w:r>
              <w:r>
                <w:rPr>
                  <w:rFonts w:ascii="Garamond" w:hAnsi="Garamond"/>
                  <w:i/>
                  <w:iCs/>
                  <w:sz w:val="24"/>
                  <w:szCs w:val="24"/>
                </w:rPr>
                <w:t>Commodified Communion: Eucharist, Consumer Culture, and the Practice of Everyday Life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 by Antonio E. Alonso (Fordham University Press 2021), </w:t>
              </w:r>
              <w:r>
                <w:rPr>
                  <w:rFonts w:ascii="Garamond" w:hAnsi="Garamond"/>
                  <w:i/>
                  <w:iCs/>
                  <w:sz w:val="24"/>
                  <w:szCs w:val="24"/>
                </w:rPr>
                <w:t xml:space="preserve">Horizons: Journal of the College Theological Society 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(December 15), available at </w:t>
              </w:r>
              <w:hyperlink r:id="rId16" w:history="1">
                <w:r w:rsidRPr="00830329">
                  <w:rPr>
                    <w:rStyle w:val="Hyperlink"/>
                    <w:rFonts w:ascii="Garamond" w:hAnsi="Garamond"/>
                    <w:sz w:val="24"/>
                    <w:szCs w:val="24"/>
                  </w:rPr>
                  <w:t>Cambridge Journals</w:t>
                </w:r>
              </w:hyperlink>
            </w:p>
            <w:p w14:paraId="2318CC99" w14:textId="46B01183" w:rsidR="00636370" w:rsidRPr="00636370" w:rsidRDefault="00DF0DF1" w:rsidP="00636370">
              <w:pPr>
                <w:pStyle w:val="BodyText"/>
                <w:spacing w:line="240" w:lineRule="auto"/>
                <w:ind w:left="720" w:hanging="660"/>
              </w:pPr>
              <w:r>
                <w:rPr>
                  <w:rFonts w:ascii="Garamond" w:hAnsi="Garamond"/>
                  <w:sz w:val="24"/>
                  <w:szCs w:val="24"/>
                </w:rPr>
                <w:t>2022</w:t>
              </w:r>
              <w:r w:rsidR="00830329"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 xml:space="preserve">“The Sandman and Decolonializing Hope”, </w:t>
              </w:r>
              <w:r>
                <w:rPr>
                  <w:rFonts w:ascii="Garamond" w:hAnsi="Garamond"/>
                  <w:i/>
                  <w:iCs/>
                  <w:sz w:val="24"/>
                  <w:szCs w:val="24"/>
                </w:rPr>
                <w:t>Sightings</w:t>
              </w:r>
              <w:r>
                <w:rPr>
                  <w:rFonts w:ascii="Garamond" w:hAnsi="Garamond"/>
                  <w:sz w:val="24"/>
                  <w:szCs w:val="24"/>
                </w:rPr>
                <w:t>, online journal of The Martin Marty Center, The Divinity School of UChicago (</w:t>
              </w:r>
              <w:r w:rsidR="00830329">
                <w:rPr>
                  <w:rFonts w:ascii="Garamond" w:hAnsi="Garamond"/>
                  <w:sz w:val="24"/>
                  <w:szCs w:val="24"/>
                </w:rPr>
                <w:t>November 29</w:t>
              </w:r>
              <w:r>
                <w:rPr>
                  <w:rFonts w:ascii="Garamond" w:hAnsi="Garamond"/>
                  <w:sz w:val="24"/>
                  <w:szCs w:val="24"/>
                </w:rPr>
                <w:t>)</w:t>
              </w:r>
              <w:r w:rsidR="00830329">
                <w:rPr>
                  <w:rFonts w:ascii="Garamond" w:hAnsi="Garamond"/>
                  <w:sz w:val="24"/>
                  <w:szCs w:val="24"/>
                </w:rPr>
                <w:t xml:space="preserve">, available </w:t>
              </w:r>
              <w:hyperlink r:id="rId17" w:history="1">
                <w:r w:rsidR="003D175C">
                  <w:rPr>
                    <w:rStyle w:val="Hyperlink"/>
                    <w:rFonts w:ascii="Garamond" w:hAnsi="Garamond"/>
                    <w:sz w:val="24"/>
                    <w:szCs w:val="24"/>
                  </w:rPr>
                  <w:t>here</w:t>
                </w:r>
              </w:hyperlink>
            </w:p>
            <w:p w14:paraId="2426710D" w14:textId="1194B987" w:rsidR="00636370" w:rsidRPr="00830329" w:rsidRDefault="00636370" w:rsidP="00636370">
              <w:pPr>
                <w:pStyle w:val="BodyText"/>
                <w:spacing w:line="240" w:lineRule="auto"/>
                <w:ind w:left="720" w:hanging="720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 xml:space="preserve"> 2022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 xml:space="preserve">“Thing”, Critical Theory for Political Theology: Keywords, </w:t>
              </w:r>
              <w:r w:rsidRPr="002E082C">
                <w:rPr>
                  <w:rFonts w:ascii="Garamond" w:hAnsi="Garamond"/>
                  <w:i/>
                  <w:iCs/>
                  <w:sz w:val="24"/>
                  <w:szCs w:val="24"/>
                </w:rPr>
                <w:t>Political Theology Network online journal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, available at: </w:t>
              </w:r>
              <w:hyperlink r:id="rId18" w:history="1">
                <w:r w:rsidRPr="0038609C">
                  <w:rPr>
                    <w:rStyle w:val="Hyperlink"/>
                    <w:rFonts w:ascii="Garamond" w:hAnsi="Garamond"/>
                    <w:sz w:val="24"/>
                    <w:szCs w:val="24"/>
                  </w:rPr>
                  <w:t>https://politicaltheology.com/symposium/critical-theory-for-political-theology-keywords</w:t>
                </w:r>
              </w:hyperlink>
              <w:r>
                <w:rPr>
                  <w:rFonts w:ascii="Garamond" w:hAnsi="Garamond"/>
                  <w:sz w:val="24"/>
                  <w:szCs w:val="24"/>
                </w:rPr>
                <w:t xml:space="preserve"> (April)</w:t>
              </w:r>
            </w:p>
            <w:p w14:paraId="04AFF62D" w14:textId="2DD68BD8" w:rsidR="00B50987" w:rsidRDefault="00B50987" w:rsidP="00EF66CC">
              <w:pPr>
                <w:pStyle w:val="Heading1"/>
                <w:spacing w:before="240" w:after="240"/>
                <w:ind w:left="-634"/>
                <w:rPr>
                  <w:rFonts w:ascii="Garamond" w:hAnsi="Garamond"/>
                  <w:color w:val="0070C0"/>
                  <w:sz w:val="28"/>
                  <w:szCs w:val="28"/>
                </w:rPr>
              </w:pPr>
              <w:r>
                <w:rPr>
                  <w:rFonts w:ascii="Garamond" w:hAnsi="Garamond"/>
                  <w:color w:val="0070C0"/>
                  <w:sz w:val="28"/>
                  <w:szCs w:val="28"/>
                </w:rPr>
                <w:t>Dissertation Committees</w:t>
              </w:r>
            </w:p>
            <w:p w14:paraId="1ABF9FA2" w14:textId="3FC2854D" w:rsidR="00B50987" w:rsidRPr="0060385A" w:rsidRDefault="00B50987" w:rsidP="00B50987">
              <w:pPr>
                <w:pStyle w:val="BodyText"/>
                <w:rPr>
                  <w:sz w:val="24"/>
                  <w:szCs w:val="24"/>
                </w:rPr>
              </w:pPr>
              <w:r w:rsidRPr="0060385A">
                <w:rPr>
                  <w:sz w:val="24"/>
                  <w:szCs w:val="24"/>
                </w:rPr>
                <w:t>Elisha Chi (</w:t>
              </w:r>
              <w:r w:rsidR="003A7F42">
                <w:rPr>
                  <w:sz w:val="24"/>
                  <w:szCs w:val="24"/>
                </w:rPr>
                <w:t xml:space="preserve">2022-2024; </w:t>
              </w:r>
              <w:r w:rsidR="0060385A">
                <w:rPr>
                  <w:sz w:val="24"/>
                  <w:szCs w:val="24"/>
                </w:rPr>
                <w:t xml:space="preserve">as </w:t>
              </w:r>
              <w:r w:rsidRPr="0060385A">
                <w:rPr>
                  <w:sz w:val="24"/>
                  <w:szCs w:val="24"/>
                </w:rPr>
                <w:t>third reader)</w:t>
              </w:r>
            </w:p>
            <w:p w14:paraId="409922A1" w14:textId="4F155A6B" w:rsidR="00B50987" w:rsidRDefault="00B50987" w:rsidP="00B50987">
              <w:pPr>
                <w:pStyle w:val="BodyText"/>
                <w:rPr>
                  <w:sz w:val="24"/>
                  <w:szCs w:val="24"/>
                </w:rPr>
              </w:pPr>
              <w:r w:rsidRPr="0060385A">
                <w:rPr>
                  <w:sz w:val="24"/>
                  <w:szCs w:val="24"/>
                </w:rPr>
                <w:t>Joseph Evans (</w:t>
              </w:r>
              <w:r w:rsidR="003A7F42">
                <w:rPr>
                  <w:sz w:val="24"/>
                  <w:szCs w:val="24"/>
                </w:rPr>
                <w:t xml:space="preserve">2022-2025; </w:t>
              </w:r>
              <w:r w:rsidR="0060385A">
                <w:rPr>
                  <w:sz w:val="24"/>
                  <w:szCs w:val="24"/>
                </w:rPr>
                <w:t xml:space="preserve">as </w:t>
              </w:r>
              <w:r w:rsidRPr="0060385A">
                <w:rPr>
                  <w:sz w:val="24"/>
                  <w:szCs w:val="24"/>
                </w:rPr>
                <w:t>co-</w:t>
              </w:r>
              <w:r w:rsidR="00AB6DCF">
                <w:rPr>
                  <w:sz w:val="24"/>
                  <w:szCs w:val="24"/>
                </w:rPr>
                <w:t>director</w:t>
              </w:r>
              <w:r w:rsidRPr="0060385A">
                <w:rPr>
                  <w:sz w:val="24"/>
                  <w:szCs w:val="24"/>
                </w:rPr>
                <w:t>)</w:t>
              </w:r>
            </w:p>
            <w:p w14:paraId="17E80EF3" w14:textId="665E4033" w:rsidR="006856E4" w:rsidRDefault="006856E4" w:rsidP="00B50987">
              <w:pPr>
                <w:pStyle w:val="BodyText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Jacques Linder (2026- as co-director)</w:t>
              </w:r>
            </w:p>
            <w:p w14:paraId="59DC9CE2" w14:textId="5B5FC907" w:rsidR="00D1594C" w:rsidRPr="00E63514" w:rsidRDefault="00D1594C" w:rsidP="00EF66CC">
              <w:pPr>
                <w:pStyle w:val="Heading1"/>
                <w:spacing w:before="240" w:after="240"/>
                <w:ind w:left="-634"/>
                <w:rPr>
                  <w:rFonts w:ascii="Garamond" w:eastAsiaTheme="minorEastAsia" w:hAnsi="Garamond" w:cstheme="minorBidi"/>
                  <w:b w:val="0"/>
                  <w:bCs w:val="0"/>
                  <w:color w:val="auto"/>
                  <w:sz w:val="22"/>
                  <w:szCs w:val="22"/>
                </w:rPr>
              </w:pPr>
              <w:r w:rsidRPr="006E35DB">
                <w:rPr>
                  <w:rFonts w:ascii="Garamond" w:hAnsi="Garamond"/>
                  <w:color w:val="0070C0"/>
                  <w:sz w:val="28"/>
                  <w:szCs w:val="28"/>
                </w:rPr>
                <w:t>Teaching Interests (all of these in/from the ‘West’)</w:t>
              </w:r>
            </w:p>
            <w:p w14:paraId="7F7B6A75" w14:textId="53A4610B" w:rsidR="00D1594C" w:rsidRPr="003B45F8" w:rsidRDefault="00D1594C" w:rsidP="00D1594C">
              <w:pPr>
                <w:pStyle w:val="DegreeDetails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 w:rsidRPr="003B45F8">
                <w:rPr>
                  <w:rFonts w:ascii="Garamond" w:hAnsi="Garamond"/>
                  <w:sz w:val="24"/>
                  <w:szCs w:val="24"/>
                </w:rPr>
                <w:t>Latinx religion</w:t>
              </w:r>
              <w:r>
                <w:rPr>
                  <w:rFonts w:ascii="Garamond" w:hAnsi="Garamond"/>
                  <w:sz w:val="24"/>
                  <w:szCs w:val="24"/>
                </w:rPr>
                <w:t>s and theology, especially around devotional practice</w:t>
              </w:r>
              <w:r w:rsidR="008507A1">
                <w:rPr>
                  <w:rFonts w:ascii="Garamond" w:hAnsi="Garamond"/>
                  <w:sz w:val="24"/>
                  <w:szCs w:val="24"/>
                </w:rPr>
                <w:t>s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 and material culture</w:t>
              </w:r>
            </w:p>
            <w:p w14:paraId="3CAFFAF9" w14:textId="77777777" w:rsidR="00D1594C" w:rsidRPr="003B45F8" w:rsidRDefault="00D1594C" w:rsidP="00D1594C">
              <w:pPr>
                <w:pStyle w:val="DegreeDetails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 w:rsidRPr="003B45F8">
                <w:rPr>
                  <w:rFonts w:ascii="Garamond" w:hAnsi="Garamond"/>
                  <w:sz w:val="24"/>
                  <w:szCs w:val="24"/>
                </w:rPr>
                <w:t xml:space="preserve">Constructive </w:t>
              </w:r>
              <w:r>
                <w:rPr>
                  <w:rFonts w:ascii="Garamond" w:hAnsi="Garamond"/>
                  <w:sz w:val="24"/>
                  <w:szCs w:val="24"/>
                </w:rPr>
                <w:t>t</w:t>
              </w:r>
              <w:r w:rsidRPr="003B45F8">
                <w:rPr>
                  <w:rFonts w:ascii="Garamond" w:hAnsi="Garamond"/>
                  <w:sz w:val="24"/>
                  <w:szCs w:val="24"/>
                </w:rPr>
                <w:t>heologies, especially contextual and non-academic</w:t>
              </w:r>
            </w:p>
            <w:p w14:paraId="79B7DFFA" w14:textId="75DC3567" w:rsidR="003D175C" w:rsidRDefault="00684907" w:rsidP="00774945">
              <w:pPr>
                <w:pStyle w:val="DegreeDetails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Theories of r</w:t>
              </w:r>
              <w:r w:rsidR="00D1594C">
                <w:rPr>
                  <w:rFonts w:ascii="Garamond" w:hAnsi="Garamond"/>
                  <w:sz w:val="24"/>
                  <w:szCs w:val="24"/>
                </w:rPr>
                <w:t>eligion and materiality</w:t>
              </w:r>
            </w:p>
            <w:p w14:paraId="30F6CD29" w14:textId="7442A45C" w:rsidR="00ED6D32" w:rsidRPr="00826D5D" w:rsidRDefault="00D1594C" w:rsidP="00EF66CC">
              <w:pPr>
                <w:pStyle w:val="Heading1"/>
                <w:spacing w:before="240" w:after="240"/>
                <w:ind w:left="-634"/>
                <w:rPr>
                  <w:rFonts w:ascii="Garamond" w:hAnsi="Garamond"/>
                  <w:color w:val="0070C0"/>
                  <w:sz w:val="28"/>
                  <w:szCs w:val="28"/>
                </w:rPr>
              </w:pPr>
              <w:r>
                <w:rPr>
                  <w:rFonts w:ascii="Garamond" w:hAnsi="Garamond"/>
                  <w:color w:val="0070C0"/>
                  <w:sz w:val="28"/>
                  <w:szCs w:val="28"/>
                </w:rPr>
                <w:t>Recent Courses</w:t>
              </w:r>
              <w:r w:rsidR="00F477AE">
                <w:rPr>
                  <w:rFonts w:ascii="Garamond" w:hAnsi="Garamond"/>
                  <w:color w:val="0070C0"/>
                  <w:sz w:val="28"/>
                  <w:szCs w:val="28"/>
                </w:rPr>
                <w:t xml:space="preserve"> (all at Villanova except as noted)</w:t>
              </w:r>
            </w:p>
            <w:p w14:paraId="0F26B5AE" w14:textId="545DE3BE" w:rsidR="00F477AE" w:rsidRDefault="00F477AE" w:rsidP="00D1594C">
              <w:pPr>
                <w:pStyle w:val="DegreeDetails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Mar</w:t>
              </w:r>
              <w:r w:rsidR="0060385A">
                <w:rPr>
                  <w:rFonts w:ascii="Garamond" w:hAnsi="Garamond"/>
                  <w:sz w:val="24"/>
                  <w:szCs w:val="24"/>
                </w:rPr>
                <w:t xml:space="preserve">ía: </w:t>
              </w:r>
              <w:proofErr w:type="spellStart"/>
              <w:r w:rsidR="0060385A">
                <w:rPr>
                  <w:rFonts w:ascii="Garamond" w:hAnsi="Garamond"/>
                  <w:sz w:val="24"/>
                  <w:szCs w:val="24"/>
                </w:rPr>
                <w:t>una</w:t>
              </w:r>
              <w:proofErr w:type="spellEnd"/>
              <w:r w:rsidR="0060385A">
                <w:rPr>
                  <w:rFonts w:ascii="Garamond" w:hAnsi="Garamond"/>
                  <w:sz w:val="24"/>
                  <w:szCs w:val="24"/>
                </w:rPr>
                <w:t xml:space="preserve"> </w:t>
              </w:r>
              <w:proofErr w:type="spellStart"/>
              <w:r w:rsidR="0060385A">
                <w:rPr>
                  <w:rFonts w:ascii="Garamond" w:hAnsi="Garamond"/>
                  <w:sz w:val="24"/>
                  <w:szCs w:val="24"/>
                </w:rPr>
                <w:t>mirada</w:t>
              </w:r>
              <w:proofErr w:type="spellEnd"/>
              <w:r w:rsidR="0060385A">
                <w:rPr>
                  <w:rFonts w:ascii="Garamond" w:hAnsi="Garamond"/>
                  <w:sz w:val="24"/>
                  <w:szCs w:val="24"/>
                </w:rPr>
                <w:t xml:space="preserve"> intercultural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 </w:t>
              </w:r>
              <w:r w:rsidR="0060385A">
                <w:rPr>
                  <w:rFonts w:ascii="Garamond" w:hAnsi="Garamond"/>
                  <w:sz w:val="24"/>
                  <w:szCs w:val="24"/>
                </w:rPr>
                <w:t>(</w:t>
              </w:r>
              <w:r w:rsidR="00C11ED3">
                <w:rPr>
                  <w:rFonts w:ascii="Garamond" w:hAnsi="Garamond"/>
                  <w:sz w:val="24"/>
                  <w:szCs w:val="24"/>
                </w:rPr>
                <w:t xml:space="preserve">graduate; </w:t>
              </w:r>
              <w:r w:rsidR="00830329">
                <w:rPr>
                  <w:rFonts w:ascii="Garamond" w:hAnsi="Garamond"/>
                  <w:sz w:val="24"/>
                  <w:szCs w:val="24"/>
                </w:rPr>
                <w:t xml:space="preserve">at 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Seminario </w:t>
              </w:r>
              <w:proofErr w:type="spellStart"/>
              <w:r>
                <w:rPr>
                  <w:rFonts w:ascii="Garamond" w:hAnsi="Garamond"/>
                  <w:sz w:val="24"/>
                  <w:szCs w:val="24"/>
                </w:rPr>
                <w:t>Evangélico</w:t>
              </w:r>
              <w:proofErr w:type="spellEnd"/>
              <w:r>
                <w:rPr>
                  <w:rFonts w:ascii="Garamond" w:hAnsi="Garamond"/>
                  <w:sz w:val="24"/>
                  <w:szCs w:val="24"/>
                </w:rPr>
                <w:t xml:space="preserve"> de P</w:t>
              </w:r>
              <w:r w:rsidR="00830329">
                <w:rPr>
                  <w:rFonts w:ascii="Garamond" w:hAnsi="Garamond"/>
                  <w:sz w:val="24"/>
                  <w:szCs w:val="24"/>
                </w:rPr>
                <w:t xml:space="preserve">uerto </w:t>
              </w:r>
              <w:r>
                <w:rPr>
                  <w:rFonts w:ascii="Garamond" w:hAnsi="Garamond"/>
                  <w:sz w:val="24"/>
                  <w:szCs w:val="24"/>
                </w:rPr>
                <w:t>R</w:t>
              </w:r>
              <w:r w:rsidR="00830329">
                <w:rPr>
                  <w:rFonts w:ascii="Garamond" w:hAnsi="Garamond"/>
                  <w:sz w:val="24"/>
                  <w:szCs w:val="24"/>
                </w:rPr>
                <w:t>ico</w:t>
              </w:r>
              <w:r w:rsidR="0060385A">
                <w:rPr>
                  <w:rFonts w:ascii="Garamond" w:hAnsi="Garamond"/>
                  <w:sz w:val="24"/>
                  <w:szCs w:val="24"/>
                </w:rPr>
                <w:t>)</w:t>
              </w:r>
            </w:p>
            <w:p w14:paraId="08D50337" w14:textId="0C813B80" w:rsidR="00F477AE" w:rsidRDefault="00AC2E44" w:rsidP="00F35909">
              <w:pPr>
                <w:pStyle w:val="DegreeDetails"/>
                <w:spacing w:line="240" w:lineRule="auto"/>
                <w:ind w:left="720" w:hanging="720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Using Latinx material culture to enrich t</w:t>
              </w:r>
              <w:r w:rsidR="00F477AE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heolog</w:t>
              </w:r>
              <w:r w:rsidR="00684907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ical thought</w:t>
              </w:r>
              <w:r w:rsidR="00F477AE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</w:t>
              </w:r>
              <w:r w:rsidR="0060385A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(</w:t>
              </w:r>
              <w:r w:rsidR="00C11ED3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graduate; </w:t>
              </w:r>
              <w:r w:rsidR="00860741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at </w:t>
              </w:r>
              <w:r w:rsidR="00F477AE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Hispanic Summer Program </w:t>
              </w:r>
              <w:r w:rsidR="00C11ED3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[</w:t>
              </w:r>
              <w:r w:rsidR="00F477AE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HSP</w:t>
              </w:r>
              <w:r w:rsidR="00C11ED3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]</w:t>
              </w:r>
              <w:r w:rsidR="00F35909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, </w:t>
              </w:r>
              <w:r w:rsidR="00E55665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Candler School of Theology, 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Emory University</w:t>
              </w:r>
              <w:r w:rsidR="0060385A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)</w:t>
              </w:r>
            </w:p>
            <w:p w14:paraId="00EFF52A" w14:textId="428FD152" w:rsidR="006C0D62" w:rsidRDefault="00AF46CF" w:rsidP="00D1594C">
              <w:pPr>
                <w:pStyle w:val="DegreeDetails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Interreligious/</w:t>
              </w:r>
              <w:proofErr w:type="spellStart"/>
              <w:r>
                <w:rPr>
                  <w:rFonts w:ascii="Garamond" w:hAnsi="Garamond"/>
                  <w:sz w:val="24"/>
                  <w:szCs w:val="24"/>
                </w:rPr>
                <w:t>C</w:t>
              </w:r>
              <w:r w:rsidR="006C0D62">
                <w:rPr>
                  <w:rFonts w:ascii="Garamond" w:hAnsi="Garamond"/>
                  <w:sz w:val="24"/>
                  <w:szCs w:val="24"/>
                </w:rPr>
                <w:t>rosscultural</w:t>
              </w:r>
              <w:proofErr w:type="spellEnd"/>
              <w:r w:rsidR="006C0D62">
                <w:rPr>
                  <w:rFonts w:ascii="Garamond" w:hAnsi="Garamond"/>
                  <w:sz w:val="24"/>
                  <w:szCs w:val="24"/>
                </w:rPr>
                <w:t xml:space="preserve"> Mariologies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 (doctoral)</w:t>
              </w:r>
            </w:p>
            <w:p w14:paraId="4D26C6AC" w14:textId="0DADE24B" w:rsidR="006C0D62" w:rsidRDefault="006C0D62" w:rsidP="00D1594C">
              <w:pPr>
                <w:pStyle w:val="DegreeDetails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Faith, Reason, and Culture: Theology Matters! (undergraduate)</w:t>
              </w:r>
            </w:p>
            <w:p w14:paraId="62ECDCBC" w14:textId="22D3E6E2" w:rsidR="00D1594C" w:rsidRDefault="00965A6D" w:rsidP="00D1594C">
              <w:pPr>
                <w:pStyle w:val="DegreeDetails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God in Spanglish</w:t>
              </w:r>
              <w:r w:rsidR="00D1594C">
                <w:rPr>
                  <w:rFonts w:ascii="Garamond" w:hAnsi="Garamond"/>
                  <w:sz w:val="24"/>
                  <w:szCs w:val="24"/>
                </w:rPr>
                <w:t xml:space="preserve"> (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on Latine theology; </w:t>
              </w:r>
              <w:r w:rsidR="00D1594C">
                <w:rPr>
                  <w:rFonts w:ascii="Garamond" w:hAnsi="Garamond"/>
                  <w:sz w:val="24"/>
                  <w:szCs w:val="24"/>
                </w:rPr>
                <w:t>upper</w:t>
              </w:r>
              <w:r w:rsidR="00DF0DF1">
                <w:rPr>
                  <w:rFonts w:ascii="Garamond" w:hAnsi="Garamond"/>
                  <w:sz w:val="24"/>
                  <w:szCs w:val="24"/>
                </w:rPr>
                <w:t>-level</w:t>
              </w:r>
              <w:r w:rsidR="00D1594C">
                <w:rPr>
                  <w:rFonts w:ascii="Garamond" w:hAnsi="Garamond"/>
                  <w:sz w:val="24"/>
                  <w:szCs w:val="24"/>
                </w:rPr>
                <w:t xml:space="preserve"> undergraduate)</w:t>
              </w:r>
            </w:p>
            <w:p w14:paraId="1CE4D3A9" w14:textId="3BE41C72" w:rsidR="009077EB" w:rsidRDefault="00774945" w:rsidP="00F477AE">
              <w:pPr>
                <w:pStyle w:val="DegreeDetails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Theology and Suffering (graduate)</w:t>
              </w:r>
            </w:p>
            <w:p w14:paraId="060E82B3" w14:textId="77777777" w:rsidR="00C92F38" w:rsidRPr="00F477AE" w:rsidRDefault="00C92F38" w:rsidP="00F477AE">
              <w:pPr>
                <w:pStyle w:val="DegreeDetails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</w:p>
            <w:p w14:paraId="59CA5C88" w14:textId="5FE9421C" w:rsidR="006E35DB" w:rsidRDefault="006E35DB" w:rsidP="00EF66CC">
              <w:pPr>
                <w:pStyle w:val="BodyText"/>
                <w:spacing w:before="240" w:after="240"/>
                <w:ind w:left="-720"/>
                <w:rPr>
                  <w:rFonts w:ascii="Garamond" w:hAnsi="Garamond"/>
                  <w:b/>
                  <w:bCs/>
                  <w:color w:val="0070C0"/>
                  <w:sz w:val="28"/>
                  <w:szCs w:val="28"/>
                </w:rPr>
              </w:pPr>
              <w:r>
                <w:rPr>
                  <w:rFonts w:ascii="Garamond" w:hAnsi="Garamond"/>
                  <w:b/>
                  <w:bCs/>
                  <w:color w:val="0070C0"/>
                  <w:sz w:val="28"/>
                  <w:szCs w:val="28"/>
                </w:rPr>
                <w:lastRenderedPageBreak/>
                <w:t>Service</w:t>
              </w:r>
              <w:r w:rsidR="00B716D5">
                <w:rPr>
                  <w:rFonts w:ascii="Garamond" w:hAnsi="Garamond"/>
                  <w:b/>
                  <w:bCs/>
                  <w:color w:val="0070C0"/>
                  <w:sz w:val="28"/>
                  <w:szCs w:val="28"/>
                </w:rPr>
                <w:t xml:space="preserve"> (</w:t>
              </w:r>
              <w:r w:rsidR="00C5293C">
                <w:rPr>
                  <w:rFonts w:ascii="Garamond" w:hAnsi="Garamond"/>
                  <w:b/>
                  <w:bCs/>
                  <w:color w:val="0070C0"/>
                  <w:sz w:val="28"/>
                  <w:szCs w:val="28"/>
                </w:rPr>
                <w:t xml:space="preserve">all </w:t>
              </w:r>
              <w:r w:rsidR="00B716D5">
                <w:rPr>
                  <w:rFonts w:ascii="Garamond" w:hAnsi="Garamond"/>
                  <w:b/>
                  <w:bCs/>
                  <w:color w:val="0070C0"/>
                  <w:sz w:val="28"/>
                  <w:szCs w:val="28"/>
                </w:rPr>
                <w:t>at Villanov</w:t>
              </w:r>
              <w:r w:rsidR="00F477AE">
                <w:rPr>
                  <w:rFonts w:ascii="Garamond" w:hAnsi="Garamond"/>
                  <w:b/>
                  <w:bCs/>
                  <w:color w:val="0070C0"/>
                  <w:sz w:val="28"/>
                  <w:szCs w:val="28"/>
                </w:rPr>
                <w:t>a</w:t>
              </w:r>
              <w:r w:rsidR="00B716D5">
                <w:rPr>
                  <w:rFonts w:ascii="Garamond" w:hAnsi="Garamond"/>
                  <w:b/>
                  <w:bCs/>
                  <w:color w:val="0070C0"/>
                  <w:sz w:val="28"/>
                  <w:szCs w:val="28"/>
                </w:rPr>
                <w:t xml:space="preserve"> except as noted)</w:t>
              </w:r>
            </w:p>
            <w:p w14:paraId="5D41DF51" w14:textId="21CD8EC7" w:rsidR="00175E88" w:rsidRDefault="00175E88" w:rsidP="00AD368E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2026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Local coordinator, College Theology Society Annual Conference @ Villanova University (May)</w:t>
              </w:r>
            </w:p>
            <w:p w14:paraId="76DE7CD4" w14:textId="28DE84B8" w:rsidR="00A60749" w:rsidRPr="00A60749" w:rsidRDefault="00A60749" w:rsidP="00AD368E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2026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 xml:space="preserve">Chapter reviewer, </w:t>
              </w:r>
              <w:r>
                <w:rPr>
                  <w:rFonts w:ascii="Garamond" w:hAnsi="Garamond"/>
                  <w:i/>
                  <w:iCs/>
                  <w:color w:val="000000" w:themeColor="text1"/>
                  <w:sz w:val="24"/>
                  <w:szCs w:val="24"/>
                </w:rPr>
                <w:t>Handbook on Inductive Theologies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, </w:t>
              </w:r>
              <w:r w:rsidRPr="00A60749">
                <w:rPr>
                  <w:rFonts w:ascii="Garamond" w:hAnsi="Garamond"/>
                  <w:color w:val="202020"/>
                  <w:sz w:val="24"/>
                  <w:szCs w:val="24"/>
                </w:rPr>
                <w:t>edited by Evan Kuehn, Lea Chilian, Frederike van Oorschot, and Matthew Ryan Robinson (book under contract with Brill)</w:t>
              </w:r>
            </w:p>
            <w:p w14:paraId="1B06A20D" w14:textId="3C432490" w:rsidR="00AD368E" w:rsidRPr="00AD368E" w:rsidRDefault="00AD368E" w:rsidP="00AD368E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2026-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Co-chair, Latino Religion, Society, and Culture Unit, American Academy of Religion</w:t>
              </w:r>
            </w:p>
            <w:p w14:paraId="5157A5C2" w14:textId="345BB553" w:rsidR="00096470" w:rsidRPr="00096470" w:rsidRDefault="00096470" w:rsidP="00096470">
              <w:pPr>
                <w:pStyle w:val="Heading1"/>
                <w:spacing w:before="0" w:after="120"/>
                <w:ind w:left="0"/>
                <w:rPr>
                  <w:rFonts w:ascii="Garamond" w:hAnsi="Garamond"/>
                  <w:b w:val="0"/>
                  <w:bCs w:val="0"/>
                  <w:color w:val="000000" w:themeColor="text1"/>
                </w:rPr>
              </w:pPr>
              <w:r>
                <w:rPr>
                  <w:rFonts w:ascii="Garamond" w:hAnsi="Garamond"/>
                  <w:b w:val="0"/>
                  <w:bCs w:val="0"/>
                  <w:color w:val="000000" w:themeColor="text1"/>
                </w:rPr>
                <w:t>2025</w:t>
              </w:r>
              <w:r w:rsidR="00826D5D">
                <w:rPr>
                  <w:rFonts w:ascii="Garamond" w:hAnsi="Garamond"/>
                  <w:b w:val="0"/>
                  <w:bCs w:val="0"/>
                  <w:color w:val="000000" w:themeColor="text1"/>
                </w:rPr>
                <w:t>-</w:t>
              </w:r>
              <w:r w:rsidR="00113007">
                <w:rPr>
                  <w:rFonts w:ascii="Garamond" w:hAnsi="Garamond"/>
                  <w:b w:val="0"/>
                  <w:bCs w:val="0"/>
                  <w:color w:val="000000" w:themeColor="text1"/>
                </w:rPr>
                <w:t>26</w:t>
              </w:r>
              <w:r>
                <w:rPr>
                  <w:rFonts w:ascii="Garamond" w:hAnsi="Garamond"/>
                  <w:b w:val="0"/>
                  <w:bCs w:val="0"/>
                  <w:color w:val="000000" w:themeColor="text1"/>
                </w:rPr>
                <w:tab/>
                <w:t>Article</w:t>
              </w:r>
              <w:r w:rsidR="0010311A">
                <w:rPr>
                  <w:rFonts w:ascii="Garamond" w:hAnsi="Garamond"/>
                  <w:b w:val="0"/>
                  <w:bCs w:val="0"/>
                  <w:color w:val="000000" w:themeColor="text1"/>
                </w:rPr>
                <w:t>s</w:t>
              </w:r>
              <w:r>
                <w:rPr>
                  <w:rFonts w:ascii="Garamond" w:hAnsi="Garamond"/>
                  <w:b w:val="0"/>
                  <w:bCs w:val="0"/>
                  <w:color w:val="000000" w:themeColor="text1"/>
                </w:rPr>
                <w:t xml:space="preserve"> </w:t>
              </w:r>
              <w:r w:rsidR="00DA66F1">
                <w:rPr>
                  <w:rFonts w:ascii="Garamond" w:hAnsi="Garamond"/>
                  <w:b w:val="0"/>
                  <w:bCs w:val="0"/>
                  <w:color w:val="000000" w:themeColor="text1"/>
                </w:rPr>
                <w:t>r</w:t>
              </w:r>
              <w:r>
                <w:rPr>
                  <w:rFonts w:ascii="Garamond" w:hAnsi="Garamond"/>
                  <w:b w:val="0"/>
                  <w:bCs w:val="0"/>
                  <w:color w:val="000000" w:themeColor="text1"/>
                </w:rPr>
                <w:t>eview</w:t>
              </w:r>
              <w:r w:rsidR="00DA66F1">
                <w:rPr>
                  <w:rFonts w:ascii="Garamond" w:hAnsi="Garamond"/>
                  <w:b w:val="0"/>
                  <w:bCs w:val="0"/>
                  <w:color w:val="000000" w:themeColor="text1"/>
                </w:rPr>
                <w:t>er</w:t>
              </w:r>
              <w:r>
                <w:rPr>
                  <w:rFonts w:ascii="Garamond" w:hAnsi="Garamond"/>
                  <w:b w:val="0"/>
                  <w:bCs w:val="0"/>
                  <w:color w:val="000000" w:themeColor="text1"/>
                </w:rPr>
                <w:t xml:space="preserve">, </w:t>
              </w:r>
              <w:r>
                <w:rPr>
                  <w:rFonts w:ascii="Garamond" w:hAnsi="Garamond"/>
                  <w:b w:val="0"/>
                  <w:bCs w:val="0"/>
                  <w:i/>
                  <w:iCs/>
                  <w:color w:val="000000" w:themeColor="text1"/>
                </w:rPr>
                <w:t xml:space="preserve">Theology and Science </w:t>
              </w:r>
              <w:r>
                <w:rPr>
                  <w:rFonts w:ascii="Garamond" w:hAnsi="Garamond"/>
                  <w:b w:val="0"/>
                  <w:bCs w:val="0"/>
                  <w:color w:val="000000" w:themeColor="text1"/>
                </w:rPr>
                <w:t>journal (November</w:t>
              </w:r>
              <w:r w:rsidR="00826D5D">
                <w:rPr>
                  <w:rFonts w:ascii="Garamond" w:hAnsi="Garamond"/>
                  <w:b w:val="0"/>
                  <w:bCs w:val="0"/>
                  <w:color w:val="000000" w:themeColor="text1"/>
                </w:rPr>
                <w:t>-</w:t>
              </w:r>
              <w:r w:rsidR="00113007">
                <w:rPr>
                  <w:rFonts w:ascii="Garamond" w:hAnsi="Garamond"/>
                  <w:b w:val="0"/>
                  <w:bCs w:val="0"/>
                  <w:color w:val="000000" w:themeColor="text1"/>
                </w:rPr>
                <w:t>February</w:t>
              </w:r>
              <w:r>
                <w:rPr>
                  <w:rFonts w:ascii="Garamond" w:hAnsi="Garamond"/>
                  <w:b w:val="0"/>
                  <w:bCs w:val="0"/>
                  <w:color w:val="000000" w:themeColor="text1"/>
                </w:rPr>
                <w:t>)</w:t>
              </w:r>
            </w:p>
            <w:p w14:paraId="12CC11CF" w14:textId="2A7EEC61" w:rsidR="003F1F37" w:rsidRDefault="00096470" w:rsidP="003F1F37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</w:t>
              </w:r>
              <w:r w:rsidR="00996341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025</w:t>
              </w:r>
              <w:r w:rsidR="00996341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 w:rsidR="003F1F37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Fulbright Campus Committee member (September)</w:t>
              </w:r>
            </w:p>
            <w:p w14:paraId="7BADB6E7" w14:textId="25A643CD" w:rsidR="00996341" w:rsidRDefault="003F1F37" w:rsidP="003F1F37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2025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 w:rsidR="00996341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Steering Committee Member, Our Common Home: Refugee/Migrant and Academia Conference, Vatican City (October)</w:t>
              </w:r>
            </w:p>
            <w:p w14:paraId="3FEC1E1C" w14:textId="78E95D85" w:rsidR="00B51F33" w:rsidRDefault="00B51F33" w:rsidP="00F477AE">
              <w:pPr>
                <w:pStyle w:val="BodyText"/>
                <w:spacing w:line="240" w:lineRule="auto"/>
                <w:ind w:left="-540" w:firstLine="5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2025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 w:rsidR="00046969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Chapter</w:t>
              </w:r>
              <w:r w:rsidR="00096470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s</w:t>
              </w:r>
              <w:r w:rsidR="00FB3E91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reviewer, C</w:t>
              </w:r>
              <w:r w:rsidR="00461FA8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ollege 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T</w:t>
              </w:r>
              <w:r w:rsidR="00461FA8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heology 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S</w:t>
              </w:r>
              <w:r w:rsidR="00461FA8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ociety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</w:t>
              </w:r>
              <w:r>
                <w:rPr>
                  <w:rFonts w:ascii="Garamond" w:hAnsi="Garamond"/>
                  <w:i/>
                  <w:iCs/>
                  <w:color w:val="000000" w:themeColor="text1"/>
                  <w:sz w:val="24"/>
                  <w:szCs w:val="24"/>
                </w:rPr>
                <w:t>Annual Volume</w:t>
              </w:r>
              <w:r w:rsidR="00FB3E91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,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</w:t>
              </w:r>
              <w:r w:rsidR="00FB3E91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Orbis Books 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(August)</w:t>
              </w:r>
            </w:p>
            <w:p w14:paraId="4E43DD8A" w14:textId="398A76DC" w:rsidR="003C214B" w:rsidRPr="00B51F33" w:rsidRDefault="003C214B" w:rsidP="00F477AE">
              <w:pPr>
                <w:pStyle w:val="BodyText"/>
                <w:spacing w:line="240" w:lineRule="auto"/>
                <w:ind w:left="-540" w:firstLine="5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2025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Faculty panels, CLAS Dean’s Advisory Committee (April, May)</w:t>
              </w:r>
            </w:p>
            <w:p w14:paraId="70244FD8" w14:textId="3D09E6E8" w:rsidR="004E7E26" w:rsidRDefault="004E7E26" w:rsidP="00F477AE">
              <w:pPr>
                <w:pStyle w:val="BodyText"/>
                <w:spacing w:line="240" w:lineRule="auto"/>
                <w:ind w:left="-540" w:firstLine="5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2025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Faculty Panel Moderator, Peace and Justice Student Conference (February)</w:t>
              </w:r>
            </w:p>
            <w:p w14:paraId="745ADF51" w14:textId="47F07E26" w:rsidR="00A11459" w:rsidRDefault="00A11459" w:rsidP="00F477AE">
              <w:pPr>
                <w:pStyle w:val="BodyText"/>
                <w:spacing w:line="240" w:lineRule="auto"/>
                <w:ind w:left="-540" w:firstLine="5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2024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Faculty member, Presidential Scholars Selection Committee</w:t>
              </w:r>
            </w:p>
            <w:p w14:paraId="307F49FE" w14:textId="778BC5EE" w:rsidR="00F807C6" w:rsidRDefault="00F807C6" w:rsidP="00F477AE">
              <w:pPr>
                <w:pStyle w:val="BodyText"/>
                <w:spacing w:line="240" w:lineRule="auto"/>
                <w:ind w:left="-540" w:firstLine="5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2023, 2025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Faculty participant, PASOS Network Conference (July)</w:t>
              </w:r>
            </w:p>
            <w:p w14:paraId="3B368250" w14:textId="3CD28C3D" w:rsidR="0060385A" w:rsidRDefault="0060385A" w:rsidP="00F477AE">
              <w:pPr>
                <w:pStyle w:val="BodyText"/>
                <w:spacing w:line="240" w:lineRule="auto"/>
                <w:ind w:left="-540" w:firstLine="5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2023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Faculty member, Opus Prize Evaluation Committee</w:t>
              </w:r>
            </w:p>
            <w:p w14:paraId="1DE2DA3A" w14:textId="5493C7FA" w:rsidR="003D76D2" w:rsidRDefault="003D76D2" w:rsidP="00F477AE">
              <w:pPr>
                <w:pStyle w:val="BodyText"/>
                <w:spacing w:line="240" w:lineRule="auto"/>
                <w:ind w:left="-540" w:firstLine="5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2023-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PhD Program Co-Director for Admissions, TRS Department</w:t>
              </w:r>
            </w:p>
            <w:p w14:paraId="5E958C48" w14:textId="7A7B100D" w:rsidR="00E55665" w:rsidRDefault="00E55665" w:rsidP="00F477AE">
              <w:pPr>
                <w:pStyle w:val="BodyText"/>
                <w:spacing w:line="240" w:lineRule="auto"/>
                <w:ind w:left="-540" w:firstLine="5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2022-</w:t>
              </w:r>
              <w:r w:rsidR="00715DF8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24</w:t>
              </w:r>
              <w:r w:rsidR="0060385A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Faculty </w:t>
              </w:r>
              <w:r w:rsidR="00B20424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Mentor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, Graduate Theology Student Council, TRS Department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</w:p>
            <w:p w14:paraId="03F9CECD" w14:textId="30A2F9C4" w:rsidR="00F477AE" w:rsidRDefault="009771B1" w:rsidP="00F477AE">
              <w:pPr>
                <w:pStyle w:val="BodyText"/>
                <w:spacing w:line="240" w:lineRule="auto"/>
                <w:ind w:left="-540" w:firstLine="5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</w:t>
              </w:r>
              <w:r w:rsidR="00F477AE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022-</w:t>
              </w:r>
              <w:r w:rsidR="00965A6D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26</w:t>
              </w:r>
              <w:r w:rsidR="00843710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Leadership Team, Somos Villanova Hispanic/Latinx Employee Resource Group</w:t>
              </w:r>
            </w:p>
            <w:p w14:paraId="7463D5E7" w14:textId="405861B3" w:rsidR="00A934B4" w:rsidRDefault="00A934B4" w:rsidP="00430A8D">
              <w:pPr>
                <w:pStyle w:val="BodyText"/>
                <w:spacing w:line="240" w:lineRule="auto"/>
                <w:ind w:left="-540" w:firstLine="5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2022-</w:t>
              </w:r>
              <w:r w:rsidR="00965A6D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26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Co-Convener, Systematic Theology Area, College Theological Society</w:t>
              </w:r>
            </w:p>
            <w:p w14:paraId="5546BBE2" w14:textId="1D9DA866" w:rsidR="00DE3988" w:rsidRDefault="00DE3988" w:rsidP="00DE3988">
              <w:pPr>
                <w:pStyle w:val="BodyText"/>
                <w:spacing w:line="240" w:lineRule="auto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2022-</w:t>
              </w:r>
              <w:r w:rsidR="00715DF8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25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Faculty Mentor for Undergraduates, Center for Faith and Learning</w:t>
              </w:r>
            </w:p>
            <w:p w14:paraId="4F820506" w14:textId="582A8614" w:rsidR="003749BE" w:rsidRDefault="00C5293C" w:rsidP="003749BE">
              <w:pPr>
                <w:pStyle w:val="BodyText"/>
                <w:spacing w:line="240" w:lineRule="auto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2022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Facilitator, “Fig Tree Spirituality”, Lent Retreat, Campus Ministry</w:t>
              </w:r>
            </w:p>
            <w:p w14:paraId="7AD708FE" w14:textId="2FD33B0E" w:rsidR="00B716D5" w:rsidRPr="00C4330B" w:rsidRDefault="00B716D5" w:rsidP="003749BE">
              <w:pPr>
                <w:pStyle w:val="BodyText"/>
                <w:spacing w:line="240" w:lineRule="auto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2021- 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Faculty Affiliate, Center for Political Theology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</w:p>
            <w:p w14:paraId="3E1AC4B4" w14:textId="39241350" w:rsidR="00430A8D" w:rsidRPr="006E35DB" w:rsidRDefault="00FA2132" w:rsidP="00DE3988">
              <w:pPr>
                <w:pStyle w:val="BodyText"/>
                <w:spacing w:line="240" w:lineRule="auto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2021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 w:rsidR="00AC7BFF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 w:rsidR="00C4330B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Article Reviewer, Journal </w:t>
              </w:r>
              <w:r w:rsidR="00C4330B">
                <w:rPr>
                  <w:rFonts w:ascii="Garamond" w:hAnsi="Garamond"/>
                  <w:i/>
                  <w:iCs/>
                  <w:color w:val="000000" w:themeColor="text1"/>
                  <w:sz w:val="24"/>
                  <w:szCs w:val="24"/>
                </w:rPr>
                <w:t>Perspectivas</w:t>
              </w:r>
              <w:r w:rsidR="00C4330B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, H</w:t>
              </w:r>
              <w:r w:rsidR="003749BE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ispanic </w:t>
              </w:r>
              <w:r w:rsidR="00C4330B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T</w:t>
              </w:r>
              <w:r w:rsidR="003749BE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heological </w:t>
              </w:r>
              <w:r w:rsidR="00C4330B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I</w:t>
              </w:r>
              <w:r w:rsidR="003749BE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nitiative (HTI)</w:t>
              </w:r>
            </w:p>
            <w:p w14:paraId="57CE0430" w14:textId="0D91BE94" w:rsidR="00DE3988" w:rsidRDefault="00DE3988" w:rsidP="00EF66CC">
              <w:pPr>
                <w:pStyle w:val="Heading1"/>
                <w:spacing w:before="240" w:after="240"/>
                <w:rPr>
                  <w:rFonts w:ascii="Garamond" w:hAnsi="Garamond"/>
                  <w:color w:val="0070C0"/>
                  <w:sz w:val="28"/>
                  <w:szCs w:val="28"/>
                </w:rPr>
              </w:pPr>
              <w:r>
                <w:rPr>
                  <w:rFonts w:ascii="Garamond" w:hAnsi="Garamond"/>
                  <w:color w:val="0070C0"/>
                  <w:sz w:val="28"/>
                  <w:szCs w:val="28"/>
                </w:rPr>
                <w:t>Workshops</w:t>
              </w:r>
              <w:r w:rsidR="0072044C">
                <w:rPr>
                  <w:rFonts w:ascii="Garamond" w:hAnsi="Garamond"/>
                  <w:color w:val="0070C0"/>
                  <w:sz w:val="28"/>
                  <w:szCs w:val="28"/>
                </w:rPr>
                <w:t xml:space="preserve"> (participant, unless otherwise noted)</w:t>
              </w:r>
            </w:p>
            <w:p w14:paraId="190FDB2A" w14:textId="7D4E37F9" w:rsidR="00175E88" w:rsidRDefault="00175E88" w:rsidP="009077EB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2026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Workshop on Catholic Social T</w:t>
              </w:r>
              <w:r w:rsidR="00917C44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hought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and syllabi, Mission and Ministry</w:t>
              </w:r>
              <w:r w:rsidR="00C52A26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(May)</w:t>
              </w:r>
            </w:p>
            <w:p w14:paraId="11BC2671" w14:textId="11B648B4" w:rsidR="00881C01" w:rsidRDefault="00881C01" w:rsidP="009077EB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2026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“Reclaiming Joy and Authenticity in Teaching,” Wabash Center</w:t>
              </w:r>
              <w:r w:rsidR="00041D65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for Teaching and Learning in Theology and Religion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, more info </w:t>
              </w:r>
              <w:hyperlink r:id="rId19" w:history="1">
                <w:r w:rsidRPr="00881C01">
                  <w:rPr>
                    <w:rStyle w:val="Hyperlink"/>
                    <w:rFonts w:ascii="Garamond" w:hAnsi="Garamond"/>
                    <w:sz w:val="24"/>
                    <w:szCs w:val="24"/>
                  </w:rPr>
                  <w:t>here</w:t>
                </w:r>
              </w:hyperlink>
              <w:r w:rsidR="00041D65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(February-October)</w:t>
              </w:r>
            </w:p>
            <w:p w14:paraId="39119111" w14:textId="6193CA03" w:rsidR="00826D5D" w:rsidRDefault="00826D5D" w:rsidP="009077EB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2026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Campus Leaders, VU Center for Faculty Lea</w:t>
              </w:r>
              <w:r w:rsidR="0010311A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r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ning and Success (January)</w:t>
              </w:r>
            </w:p>
            <w:p w14:paraId="79F3913F" w14:textId="052BFE49" w:rsidR="00F807C6" w:rsidRDefault="00F807C6" w:rsidP="009077EB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2025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 xml:space="preserve">CIMER </w:t>
              </w:r>
              <w:r w:rsidR="003F1F37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Entering 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Mentorship </w:t>
              </w:r>
              <w:r w:rsidR="003F1F37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Facilitator 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Training</w:t>
              </w:r>
              <w:r w:rsidR="003F1F37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, </w:t>
              </w:r>
              <w:r w:rsidR="00826D5D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VU </w:t>
              </w:r>
              <w:r w:rsidR="003F1F37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CLAS Grad Studies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(August)</w:t>
              </w:r>
            </w:p>
            <w:p w14:paraId="3F7977AD" w14:textId="3C797D14" w:rsidR="009077EB" w:rsidRDefault="009077EB" w:rsidP="009077EB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lastRenderedPageBreak/>
                <w:t>2025</w:t>
              </w:r>
              <w:r w:rsidR="00965A6D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-</w:t>
              </w:r>
              <w:r w:rsidR="0010311A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26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Facilitator</w:t>
              </w:r>
              <w:r w:rsidR="00E24558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, “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Transit</w:t>
              </w:r>
              <w:r w:rsidR="00E24558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i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oning to Scholarly Independence’ and ‘Fundamentals of Finance</w:t>
              </w:r>
              <w:r w:rsidR="00E24558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”</w:t>
              </w:r>
              <w:r w:rsidR="00965A6D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for doctoral students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, Professional Development Conference, HTI (June)</w:t>
              </w:r>
            </w:p>
            <w:p w14:paraId="130D60DB" w14:textId="69DD2C00" w:rsidR="005F4CF6" w:rsidRDefault="005F4CF6" w:rsidP="009077EB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2025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Teaching and Learning Strategies Program, VITAL (May)</w:t>
              </w:r>
            </w:p>
            <w:p w14:paraId="4C596833" w14:textId="41F6CE78" w:rsidR="00F7303C" w:rsidRDefault="00F7303C" w:rsidP="00430A8D">
              <w:pPr>
                <w:pStyle w:val="BodyText"/>
                <w:spacing w:line="240" w:lineRule="auto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2025</w:t>
              </w:r>
              <w:r w:rsidR="0010311A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Campus Leaders, VISIBLE</w:t>
              </w:r>
              <w:r w:rsidR="00826D5D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</w:t>
              </w:r>
              <w:r w:rsidR="00865114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(January)</w:t>
              </w:r>
            </w:p>
            <w:p w14:paraId="4CAED877" w14:textId="58638F85" w:rsidR="00865114" w:rsidRDefault="00865114" w:rsidP="00430A8D">
              <w:pPr>
                <w:pStyle w:val="BodyText"/>
                <w:spacing w:line="240" w:lineRule="auto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2024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Faculty Success Program</w:t>
              </w:r>
              <w:r w:rsidR="004E7E26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, NCFDD (Summer)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</w:t>
              </w:r>
            </w:p>
            <w:p w14:paraId="456AC11B" w14:textId="00E0D509" w:rsidR="00CB1724" w:rsidRDefault="007213B3" w:rsidP="00430A8D">
              <w:pPr>
                <w:pStyle w:val="BodyText"/>
                <w:spacing w:line="240" w:lineRule="auto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</w:t>
              </w:r>
              <w:r w:rsidR="00CB1724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3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 w:rsidR="00CB1724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Pedagogy Professional Development Conference, Temple University (January)</w:t>
              </w:r>
            </w:p>
            <w:p w14:paraId="36D5AA92" w14:textId="37FE3BC7" w:rsidR="007213B3" w:rsidRDefault="00CB1724" w:rsidP="00CB1724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2022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 w:rsidR="007213B3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Facilitator, “How does the material cooperate with the theological”, HSP Exchange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(October)</w:t>
              </w:r>
              <w:r w:rsidR="007213B3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</w:t>
              </w:r>
            </w:p>
            <w:p w14:paraId="2D6CE57E" w14:textId="652B1A4C" w:rsidR="00DE3988" w:rsidRPr="00430A8D" w:rsidRDefault="00DE3988" w:rsidP="00430A8D">
              <w:pPr>
                <w:pStyle w:val="BodyText"/>
                <w:spacing w:line="240" w:lineRule="auto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2022</w:t>
              </w:r>
              <w:r w:rsidR="00860741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-</w:t>
              </w:r>
              <w:r w:rsidR="0060385A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23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>New Faculty Cohort, Association of Theological Schools</w:t>
              </w:r>
            </w:p>
            <w:p w14:paraId="3423D731" w14:textId="42D2C42E" w:rsidR="00430A8D" w:rsidRDefault="00DE3988" w:rsidP="00430A8D">
              <w:pPr>
                <w:pStyle w:val="BodyText"/>
                <w:spacing w:line="240" w:lineRule="auto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2022</w:t>
              </w:r>
              <w:r w:rsidR="007213B3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-</w:t>
              </w:r>
              <w:r w:rsidR="000B1736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23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</w:r>
              <w:r w:rsidR="00826D5D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VU 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Strategic Initiative Group on Immigration and Refugee Protection</w:t>
              </w:r>
            </w:p>
            <w:p w14:paraId="563B05DF" w14:textId="4BC50E60" w:rsidR="00430A8D" w:rsidRPr="00430A8D" w:rsidRDefault="00430A8D" w:rsidP="00EF66CC">
              <w:pPr>
                <w:pStyle w:val="Heading1"/>
                <w:spacing w:before="240" w:after="240"/>
                <w:rPr>
                  <w:rFonts w:ascii="Garamond" w:hAnsi="Garamond"/>
                  <w:color w:val="0070C0"/>
                  <w:sz w:val="28"/>
                  <w:szCs w:val="28"/>
                </w:rPr>
              </w:pPr>
              <w:r>
                <w:rPr>
                  <w:rFonts w:ascii="Garamond" w:hAnsi="Garamond"/>
                  <w:color w:val="0070C0"/>
                  <w:sz w:val="28"/>
                  <w:szCs w:val="28"/>
                </w:rPr>
                <w:t>Speaking Engagements</w:t>
              </w:r>
            </w:p>
            <w:p w14:paraId="4DAE1D96" w14:textId="1E7E0DCA" w:rsidR="002052A5" w:rsidRDefault="002052A5" w:rsidP="00684907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2025</w:t>
              </w:r>
              <w:r w:rsidR="00803735"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>Media Interviews (</w:t>
              </w:r>
              <w:r w:rsidR="00A7581E">
                <w:rPr>
                  <w:rFonts w:ascii="Garamond" w:hAnsi="Garamond"/>
                  <w:sz w:val="24"/>
                  <w:szCs w:val="24"/>
                </w:rPr>
                <w:t xml:space="preserve">either </w:t>
              </w:r>
              <w:r>
                <w:rPr>
                  <w:rFonts w:ascii="Garamond" w:hAnsi="Garamond"/>
                  <w:sz w:val="24"/>
                  <w:szCs w:val="24"/>
                </w:rPr>
                <w:t>on-air</w:t>
              </w:r>
              <w:r w:rsidR="003A7F42">
                <w:rPr>
                  <w:rFonts w:ascii="Garamond" w:hAnsi="Garamond"/>
                  <w:sz w:val="24"/>
                  <w:szCs w:val="24"/>
                </w:rPr>
                <w:t xml:space="preserve"> or </w:t>
              </w:r>
              <w:r>
                <w:rPr>
                  <w:rFonts w:ascii="Garamond" w:hAnsi="Garamond"/>
                  <w:sz w:val="24"/>
                  <w:szCs w:val="24"/>
                </w:rPr>
                <w:t>taped</w:t>
              </w:r>
              <w:r w:rsidR="003A7F42">
                <w:rPr>
                  <w:rFonts w:ascii="Garamond" w:hAnsi="Garamond"/>
                  <w:sz w:val="24"/>
                  <w:szCs w:val="24"/>
                </w:rPr>
                <w:t xml:space="preserve"> for a TV segment and via phone for newsprint</w:t>
              </w:r>
              <w:r w:rsidR="00A7581E">
                <w:rPr>
                  <w:rFonts w:ascii="Garamond" w:hAnsi="Garamond"/>
                  <w:sz w:val="24"/>
                  <w:szCs w:val="24"/>
                </w:rPr>
                <w:t>;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 in Spanish) on Pope Francis’s healt</w:t>
              </w:r>
              <w:r w:rsidR="00096470">
                <w:rPr>
                  <w:rFonts w:ascii="Garamond" w:hAnsi="Garamond"/>
                  <w:sz w:val="24"/>
                  <w:szCs w:val="24"/>
                </w:rPr>
                <w:t xml:space="preserve">h </w:t>
              </w:r>
              <w:r>
                <w:rPr>
                  <w:rFonts w:ascii="Garamond" w:hAnsi="Garamond"/>
                  <w:sz w:val="24"/>
                  <w:szCs w:val="24"/>
                </w:rPr>
                <w:t>and legacy</w:t>
              </w:r>
              <w:r w:rsidR="003A7F42">
                <w:rPr>
                  <w:rFonts w:ascii="Garamond" w:hAnsi="Garamond"/>
                  <w:sz w:val="24"/>
                  <w:szCs w:val="24"/>
                </w:rPr>
                <w:t xml:space="preserve"> and on Pope Leo XIV’s election and agenda;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 Telemundo 62</w:t>
              </w:r>
              <w:r w:rsidR="003A7F42">
                <w:rPr>
                  <w:rFonts w:ascii="Garamond" w:hAnsi="Garamond"/>
                  <w:sz w:val="24"/>
                  <w:szCs w:val="24"/>
                </w:rPr>
                <w:t>, Univision 65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, </w:t>
              </w:r>
              <w:r w:rsidR="003A7F42">
                <w:rPr>
                  <w:rFonts w:ascii="Garamond" w:hAnsi="Garamond"/>
                  <w:sz w:val="24"/>
                  <w:szCs w:val="24"/>
                </w:rPr>
                <w:t xml:space="preserve">and Newsweek, </w:t>
              </w:r>
              <w:r>
                <w:rPr>
                  <w:rFonts w:ascii="Garamond" w:hAnsi="Garamond"/>
                  <w:sz w:val="24"/>
                  <w:szCs w:val="24"/>
                </w:rPr>
                <w:t>Philadelphia (February</w:t>
              </w:r>
              <w:r w:rsidR="003A7F42">
                <w:rPr>
                  <w:rFonts w:ascii="Garamond" w:hAnsi="Garamond"/>
                  <w:sz w:val="24"/>
                  <w:szCs w:val="24"/>
                </w:rPr>
                <w:t>-May</w:t>
              </w:r>
              <w:r>
                <w:rPr>
                  <w:rFonts w:ascii="Garamond" w:hAnsi="Garamond"/>
                  <w:sz w:val="24"/>
                  <w:szCs w:val="24"/>
                </w:rPr>
                <w:t>)</w:t>
              </w:r>
              <w:r w:rsidR="00A007F6">
                <w:rPr>
                  <w:rFonts w:ascii="Garamond" w:hAnsi="Garamond"/>
                  <w:sz w:val="24"/>
                  <w:szCs w:val="24"/>
                </w:rPr>
                <w:t xml:space="preserve"> – one</w:t>
              </w:r>
              <w:r w:rsidR="003A7F42">
                <w:rPr>
                  <w:rFonts w:ascii="Garamond" w:hAnsi="Garamond"/>
                  <w:sz w:val="24"/>
                  <w:szCs w:val="24"/>
                </w:rPr>
                <w:t xml:space="preserve"> TV</w:t>
              </w:r>
              <w:r w:rsidR="00A007F6">
                <w:rPr>
                  <w:rFonts w:ascii="Garamond" w:hAnsi="Garamond"/>
                  <w:sz w:val="24"/>
                  <w:szCs w:val="24"/>
                </w:rPr>
                <w:t xml:space="preserve"> </w:t>
              </w:r>
              <w:hyperlink r:id="rId20" w:history="1">
                <w:r w:rsidR="00A007F6" w:rsidRPr="00A007F6">
                  <w:rPr>
                    <w:rStyle w:val="Hyperlink"/>
                    <w:rFonts w:ascii="Garamond" w:hAnsi="Garamond"/>
                    <w:sz w:val="24"/>
                    <w:szCs w:val="24"/>
                  </w:rPr>
                  <w:t>here</w:t>
                </w:r>
              </w:hyperlink>
              <w:r w:rsidR="003A7F42">
                <w:t xml:space="preserve"> and newsprint </w:t>
              </w:r>
              <w:hyperlink r:id="rId21" w:history="1">
                <w:r w:rsidR="003A7F42" w:rsidRPr="003A7F42">
                  <w:rPr>
                    <w:rStyle w:val="Hyperlink"/>
                  </w:rPr>
                  <w:t>here</w:t>
                </w:r>
              </w:hyperlink>
            </w:p>
            <w:p w14:paraId="75D3111E" w14:textId="16DA3EF6" w:rsidR="003F468E" w:rsidRDefault="003F468E" w:rsidP="00684907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2025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>TRS Positions lecture, “‘Any Objects to Bless?’: The Curious Agency of Things</w:t>
              </w:r>
              <w:r w:rsidR="00B033A7">
                <w:rPr>
                  <w:rFonts w:ascii="Garamond" w:hAnsi="Garamond"/>
                  <w:sz w:val="24"/>
                  <w:szCs w:val="24"/>
                </w:rPr>
                <w:t xml:space="preserve"> and its Consequences</w:t>
              </w:r>
              <w:r>
                <w:rPr>
                  <w:rFonts w:ascii="Garamond" w:hAnsi="Garamond"/>
                  <w:sz w:val="24"/>
                  <w:szCs w:val="24"/>
                </w:rPr>
                <w:t>”, Villanova University (February)</w:t>
              </w:r>
              <w:r w:rsidR="00B033A7">
                <w:rPr>
                  <w:rFonts w:ascii="Garamond" w:hAnsi="Garamond"/>
                  <w:sz w:val="24"/>
                  <w:szCs w:val="24"/>
                </w:rPr>
                <w:t xml:space="preserve"> – available on YouTube </w:t>
              </w:r>
              <w:hyperlink r:id="rId22" w:history="1">
                <w:r w:rsidR="00B033A7" w:rsidRPr="00B033A7">
                  <w:rPr>
                    <w:rStyle w:val="Hyperlink"/>
                    <w:rFonts w:ascii="Garamond" w:hAnsi="Garamond"/>
                    <w:sz w:val="24"/>
                    <w:szCs w:val="24"/>
                  </w:rPr>
                  <w:t>here</w:t>
                </w:r>
              </w:hyperlink>
            </w:p>
            <w:p w14:paraId="57F11F7E" w14:textId="5FFF1B17" w:rsidR="00F7303C" w:rsidRPr="00F7303C" w:rsidRDefault="00F7303C" w:rsidP="00684907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2024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 xml:space="preserve">Closing </w:t>
              </w:r>
              <w:r w:rsidR="004F5A7E">
                <w:rPr>
                  <w:rFonts w:ascii="Garamond" w:hAnsi="Garamond"/>
                  <w:sz w:val="24"/>
                  <w:szCs w:val="24"/>
                </w:rPr>
                <w:t>keynote address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, “Lo lúdico y las </w:t>
              </w:r>
              <w:proofErr w:type="spellStart"/>
              <w:r>
                <w:rPr>
                  <w:rFonts w:ascii="Garamond" w:hAnsi="Garamond"/>
                  <w:sz w:val="24"/>
                  <w:szCs w:val="24"/>
                </w:rPr>
                <w:t>grietas</w:t>
              </w:r>
              <w:proofErr w:type="spellEnd"/>
              <w:r>
                <w:rPr>
                  <w:rFonts w:ascii="Garamond" w:hAnsi="Garamond"/>
                  <w:sz w:val="24"/>
                  <w:szCs w:val="24"/>
                </w:rPr>
                <w:t xml:space="preserve">, </w:t>
              </w:r>
              <w:proofErr w:type="spellStart"/>
              <w:r>
                <w:rPr>
                  <w:rFonts w:ascii="Garamond" w:hAnsi="Garamond"/>
                  <w:sz w:val="24"/>
                  <w:szCs w:val="24"/>
                </w:rPr>
                <w:t>hablando</w:t>
              </w:r>
              <w:proofErr w:type="spellEnd"/>
              <w:r>
                <w:rPr>
                  <w:rFonts w:ascii="Garamond" w:hAnsi="Garamond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Garamond" w:hAnsi="Garamond"/>
                  <w:sz w:val="24"/>
                  <w:szCs w:val="24"/>
                </w:rPr>
                <w:t>teológicamente</w:t>
              </w:r>
              <w:proofErr w:type="spellEnd"/>
              <w:r>
                <w:rPr>
                  <w:rFonts w:ascii="Garamond" w:hAnsi="Garamond"/>
                  <w:sz w:val="24"/>
                  <w:szCs w:val="24"/>
                </w:rPr>
                <w:t>,</w:t>
              </w:r>
              <w:r w:rsidR="00865114">
                <w:rPr>
                  <w:rFonts w:ascii="Garamond" w:hAnsi="Garamond"/>
                  <w:sz w:val="24"/>
                  <w:szCs w:val="24"/>
                </w:rPr>
                <w:t>”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Garamond" w:hAnsi="Garamond"/>
                  <w:i/>
                  <w:iCs/>
                  <w:sz w:val="24"/>
                  <w:szCs w:val="24"/>
                </w:rPr>
                <w:t>Acontecer</w:t>
              </w:r>
              <w:proofErr w:type="spellEnd"/>
              <w:r>
                <w:rPr>
                  <w:rFonts w:ascii="Garamond" w:hAnsi="Garamond"/>
                  <w:i/>
                  <w:iCs/>
                  <w:sz w:val="24"/>
                  <w:szCs w:val="24"/>
                </w:rPr>
                <w:t xml:space="preserve"> en la</w:t>
              </w:r>
              <w:r w:rsidR="00865114">
                <w:rPr>
                  <w:rFonts w:ascii="Garamond" w:hAnsi="Garamond"/>
                  <w:i/>
                  <w:iCs/>
                  <w:sz w:val="24"/>
                  <w:szCs w:val="24"/>
                </w:rPr>
                <w:t>s</w:t>
              </w:r>
              <w:r>
                <w:rPr>
                  <w:rFonts w:ascii="Garamond" w:hAnsi="Garamond"/>
                  <w:i/>
                  <w:iCs/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rFonts w:ascii="Garamond" w:hAnsi="Garamond"/>
                  <w:i/>
                  <w:iCs/>
                  <w:sz w:val="24"/>
                  <w:szCs w:val="24"/>
                </w:rPr>
                <w:t>grietas</w:t>
              </w:r>
              <w:proofErr w:type="spellEnd"/>
              <w:r>
                <w:rPr>
                  <w:rFonts w:ascii="Garamond" w:hAnsi="Garamond"/>
                  <w:i/>
                  <w:iCs/>
                  <w:sz w:val="24"/>
                  <w:szCs w:val="24"/>
                </w:rPr>
                <w:t xml:space="preserve"> del </w:t>
              </w:r>
              <w:proofErr w:type="spellStart"/>
              <w:r>
                <w:rPr>
                  <w:rFonts w:ascii="Garamond" w:hAnsi="Garamond"/>
                  <w:i/>
                  <w:iCs/>
                  <w:sz w:val="24"/>
                  <w:szCs w:val="24"/>
                </w:rPr>
                <w:t>mundo</w:t>
              </w:r>
              <w:proofErr w:type="spellEnd"/>
              <w:r>
                <w:rPr>
                  <w:rFonts w:ascii="Garamond" w:hAnsi="Garamond"/>
                  <w:i/>
                  <w:iCs/>
                  <w:sz w:val="24"/>
                  <w:szCs w:val="24"/>
                </w:rPr>
                <w:t xml:space="preserve"> 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online </w:t>
              </w:r>
              <w:r w:rsidR="00340AAF">
                <w:rPr>
                  <w:rFonts w:ascii="Garamond" w:hAnsi="Garamond"/>
                  <w:sz w:val="24"/>
                  <w:szCs w:val="24"/>
                </w:rPr>
                <w:t>conference</w:t>
              </w:r>
              <w:r>
                <w:rPr>
                  <w:rFonts w:ascii="Garamond" w:hAnsi="Garamond"/>
                  <w:sz w:val="24"/>
                  <w:szCs w:val="24"/>
                </w:rPr>
                <w:t>, Pontif</w:t>
              </w:r>
              <w:r w:rsidR="00865114">
                <w:rPr>
                  <w:rFonts w:ascii="Garamond" w:hAnsi="Garamond"/>
                  <w:sz w:val="24"/>
                  <w:szCs w:val="24"/>
                </w:rPr>
                <w:t xml:space="preserve">ícia Universidad </w:t>
              </w:r>
              <w:r>
                <w:rPr>
                  <w:rFonts w:ascii="Garamond" w:hAnsi="Garamond"/>
                  <w:sz w:val="24"/>
                  <w:szCs w:val="24"/>
                </w:rPr>
                <w:t>Cat</w:t>
              </w:r>
              <w:r w:rsidR="00865114">
                <w:rPr>
                  <w:rFonts w:ascii="Garamond" w:hAnsi="Garamond"/>
                  <w:sz w:val="24"/>
                  <w:szCs w:val="24"/>
                </w:rPr>
                <w:t>ó</w:t>
              </w:r>
              <w:r>
                <w:rPr>
                  <w:rFonts w:ascii="Garamond" w:hAnsi="Garamond"/>
                  <w:sz w:val="24"/>
                  <w:szCs w:val="24"/>
                </w:rPr>
                <w:t>lic</w:t>
              </w:r>
              <w:r w:rsidR="00865114">
                <w:rPr>
                  <w:rFonts w:ascii="Garamond" w:hAnsi="Garamond"/>
                  <w:sz w:val="24"/>
                  <w:szCs w:val="24"/>
                </w:rPr>
                <w:t>a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 </w:t>
              </w:r>
              <w:r w:rsidR="00865114">
                <w:rPr>
                  <w:rFonts w:ascii="Garamond" w:hAnsi="Garamond"/>
                  <w:sz w:val="24"/>
                  <w:szCs w:val="24"/>
                </w:rPr>
                <w:t xml:space="preserve">de </w:t>
              </w:r>
              <w:r>
                <w:rPr>
                  <w:rFonts w:ascii="Garamond" w:hAnsi="Garamond"/>
                  <w:sz w:val="24"/>
                  <w:szCs w:val="24"/>
                </w:rPr>
                <w:t>Valparaíso/Universidad Católica del Norte, Chile (November)</w:t>
              </w:r>
              <w:r w:rsidR="00B033A7">
                <w:rPr>
                  <w:rFonts w:ascii="Garamond" w:hAnsi="Garamond"/>
                  <w:sz w:val="24"/>
                  <w:szCs w:val="24"/>
                </w:rPr>
                <w:t xml:space="preserve"> – available on YouTube </w:t>
              </w:r>
              <w:hyperlink r:id="rId23" w:history="1">
                <w:r w:rsidR="00B033A7" w:rsidRPr="00B033A7">
                  <w:rPr>
                    <w:rStyle w:val="Hyperlink"/>
                    <w:rFonts w:ascii="Garamond" w:hAnsi="Garamond"/>
                    <w:sz w:val="24"/>
                    <w:szCs w:val="24"/>
                  </w:rPr>
                  <w:t>here</w:t>
                </w:r>
              </w:hyperlink>
              <w:r w:rsidR="002161C5">
                <w:rPr>
                  <w:rFonts w:ascii="Garamond" w:hAnsi="Garamond"/>
                  <w:sz w:val="24"/>
                  <w:szCs w:val="24"/>
                </w:rPr>
                <w:t xml:space="preserve"> (in Spanish)</w:t>
              </w:r>
            </w:p>
            <w:p w14:paraId="61689296" w14:textId="61496694" w:rsidR="00684907" w:rsidRPr="00684907" w:rsidRDefault="00684907" w:rsidP="00684907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2023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Alumni Panel,</w:t>
              </w:r>
              <w:r w:rsidR="00FB06DB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“Teaching at </w:t>
              </w:r>
              <w:proofErr w:type="gramStart"/>
              <w:r w:rsidR="00FB06DB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religiously-affiliated</w:t>
              </w:r>
              <w:proofErr w:type="gramEnd"/>
              <w:r w:rsidR="00FB06DB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institutions”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, UChicago Divinity School (</w:t>
              </w:r>
              <w:r w:rsidR="00FB06DB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March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)</w:t>
              </w:r>
            </w:p>
            <w:p w14:paraId="5B25332E" w14:textId="037CAF95" w:rsidR="00430A8D" w:rsidRDefault="00430A8D" w:rsidP="00430A8D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2022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>“First-Year as Faculty” Panel, UChicago Grad (July)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</w:p>
            <w:p w14:paraId="26892B49" w14:textId="2D548771" w:rsidR="0009484F" w:rsidRDefault="0009484F" w:rsidP="00430A8D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2022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>“From Dissertation to Job Market” New Faculty Panel, Early Career Orientation Workshop, HTI (June)</w:t>
              </w:r>
            </w:p>
            <w:p w14:paraId="315D0DD6" w14:textId="5127CC1A" w:rsidR="00430A8D" w:rsidRPr="00DE3988" w:rsidRDefault="00430A8D" w:rsidP="00430A8D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2022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>Conversation about PTN journal article “Thing”, R</w:t>
              </w:r>
              <w:r w:rsidR="00E55665">
                <w:rPr>
                  <w:rFonts w:ascii="Garamond" w:hAnsi="Garamond"/>
                  <w:sz w:val="24"/>
                  <w:szCs w:val="24"/>
                </w:rPr>
                <w:t xml:space="preserve">eligion, </w:t>
              </w:r>
              <w:r>
                <w:rPr>
                  <w:rFonts w:ascii="Garamond" w:hAnsi="Garamond"/>
                  <w:sz w:val="24"/>
                  <w:szCs w:val="24"/>
                </w:rPr>
                <w:t>L</w:t>
              </w:r>
              <w:r w:rsidR="00E55665">
                <w:rPr>
                  <w:rFonts w:ascii="Garamond" w:hAnsi="Garamond"/>
                  <w:sz w:val="24"/>
                  <w:szCs w:val="24"/>
                </w:rPr>
                <w:t xml:space="preserve">iterature, and </w:t>
              </w:r>
              <w:r>
                <w:rPr>
                  <w:rFonts w:ascii="Garamond" w:hAnsi="Garamond"/>
                  <w:sz w:val="24"/>
                  <w:szCs w:val="24"/>
                </w:rPr>
                <w:t>V</w:t>
              </w:r>
              <w:r w:rsidR="00E55665">
                <w:rPr>
                  <w:rFonts w:ascii="Garamond" w:hAnsi="Garamond"/>
                  <w:sz w:val="24"/>
                  <w:szCs w:val="24"/>
                </w:rPr>
                <w:t xml:space="preserve">isual </w:t>
              </w:r>
              <w:r>
                <w:rPr>
                  <w:rFonts w:ascii="Garamond" w:hAnsi="Garamond"/>
                  <w:sz w:val="24"/>
                  <w:szCs w:val="24"/>
                </w:rPr>
                <w:t>C</w:t>
              </w:r>
              <w:r w:rsidR="00E55665">
                <w:rPr>
                  <w:rFonts w:ascii="Garamond" w:hAnsi="Garamond"/>
                  <w:sz w:val="24"/>
                  <w:szCs w:val="24"/>
                </w:rPr>
                <w:t>ulture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 Club, </w:t>
              </w:r>
              <w:r w:rsidR="00527348">
                <w:rPr>
                  <w:rFonts w:ascii="Garamond" w:hAnsi="Garamond"/>
                  <w:sz w:val="24"/>
                  <w:szCs w:val="24"/>
                </w:rPr>
                <w:t xml:space="preserve">UChicago </w:t>
              </w:r>
              <w:r>
                <w:rPr>
                  <w:rFonts w:ascii="Garamond" w:hAnsi="Garamond"/>
                  <w:sz w:val="24"/>
                  <w:szCs w:val="24"/>
                </w:rPr>
                <w:t>Divinity School (May)</w:t>
              </w:r>
            </w:p>
            <w:p w14:paraId="1512DEB0" w14:textId="07CDF621" w:rsidR="00096470" w:rsidRPr="00430A8D" w:rsidRDefault="00430A8D" w:rsidP="00EF66CC">
              <w:pPr>
                <w:pStyle w:val="BodyText"/>
                <w:spacing w:line="240" w:lineRule="auto"/>
                <w:ind w:left="1440" w:hanging="1440"/>
                <w:rPr>
                  <w:rFonts w:ascii="Garamond" w:hAnsi="Garamond"/>
                  <w:color w:val="000000" w:themeColor="text1"/>
                  <w:sz w:val="24"/>
                  <w:szCs w:val="24"/>
                </w:rPr>
              </w:pP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2022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ab/>
                <w:t xml:space="preserve">Alumni Panel, Prospective Student Orientation, </w:t>
              </w:r>
              <w:r w:rsidR="00527348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UChicago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Divinity Schoo</w:t>
              </w:r>
              <w:r w:rsidR="00527348"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>l</w:t>
              </w:r>
              <w:r>
                <w:rPr>
                  <w:rFonts w:ascii="Garamond" w:hAnsi="Garamond"/>
                  <w:color w:val="000000" w:themeColor="text1"/>
                  <w:sz w:val="24"/>
                  <w:szCs w:val="24"/>
                </w:rPr>
                <w:t xml:space="preserve"> (April)</w:t>
              </w:r>
            </w:p>
            <w:p w14:paraId="7978BC4D" w14:textId="1CBE7623" w:rsidR="00FB28EE" w:rsidRPr="006E35DB" w:rsidRDefault="00774945" w:rsidP="00EF66CC">
              <w:pPr>
                <w:pStyle w:val="BodyText"/>
                <w:spacing w:before="240" w:after="240"/>
                <w:ind w:left="-720"/>
                <w:rPr>
                  <w:rFonts w:ascii="Garamond" w:hAnsi="Garamond"/>
                  <w:b/>
                  <w:bCs/>
                  <w:color w:val="0070C0"/>
                  <w:sz w:val="28"/>
                  <w:szCs w:val="28"/>
                </w:rPr>
              </w:pPr>
              <w:r>
                <w:rPr>
                  <w:rFonts w:ascii="Garamond" w:hAnsi="Garamond"/>
                  <w:b/>
                  <w:bCs/>
                  <w:color w:val="0070C0"/>
                  <w:sz w:val="28"/>
                  <w:szCs w:val="28"/>
                </w:rPr>
                <w:t>Awards/</w:t>
              </w:r>
              <w:r w:rsidR="00FB28EE" w:rsidRPr="006E35DB">
                <w:rPr>
                  <w:rFonts w:ascii="Garamond" w:hAnsi="Garamond"/>
                  <w:b/>
                  <w:bCs/>
                  <w:color w:val="0070C0"/>
                  <w:sz w:val="28"/>
                  <w:szCs w:val="28"/>
                </w:rPr>
                <w:t>Memberships</w:t>
              </w:r>
            </w:p>
            <w:p w14:paraId="24577D85" w14:textId="2E9425D4" w:rsidR="00881C01" w:rsidRDefault="00881C01" w:rsidP="005A2F41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2026-27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 xml:space="preserve">Resident Scholar, Overseas Ministry Study Center @ Princeton </w:t>
              </w:r>
              <w:r w:rsidR="00DE64DB">
                <w:rPr>
                  <w:rFonts w:ascii="Garamond" w:hAnsi="Garamond"/>
                  <w:sz w:val="24"/>
                  <w:szCs w:val="24"/>
                </w:rPr>
                <w:tab/>
              </w:r>
              <w:r w:rsidR="00DE64DB">
                <w:rPr>
                  <w:rFonts w:ascii="Garamond" w:hAnsi="Garamond"/>
                  <w:sz w:val="24"/>
                  <w:szCs w:val="24"/>
                </w:rPr>
                <w:tab/>
              </w:r>
              <w:r w:rsidR="00DE64DB">
                <w:rPr>
                  <w:rFonts w:ascii="Garamond" w:hAnsi="Garamond"/>
                  <w:sz w:val="24"/>
                  <w:szCs w:val="24"/>
                </w:rPr>
                <w:tab/>
              </w:r>
              <w:r w:rsidR="00DE64DB">
                <w:rPr>
                  <w:rFonts w:ascii="Garamond" w:hAnsi="Garamond"/>
                  <w:sz w:val="24"/>
                  <w:szCs w:val="24"/>
                </w:rPr>
                <w:tab/>
              </w:r>
              <w:r w:rsidR="0073735D"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 xml:space="preserve">Theological Seminary, more info </w:t>
              </w:r>
              <w:hyperlink r:id="rId24" w:history="1">
                <w:r w:rsidRPr="00881C01">
                  <w:rPr>
                    <w:rStyle w:val="Hyperlink"/>
                    <w:rFonts w:ascii="Garamond" w:hAnsi="Garamond"/>
                    <w:sz w:val="24"/>
                    <w:szCs w:val="24"/>
                  </w:rPr>
                  <w:t>here</w:t>
                </w:r>
              </w:hyperlink>
              <w:r w:rsidR="00041D65">
                <w:rPr>
                  <w:rFonts w:ascii="Garamond" w:hAnsi="Garamond"/>
                  <w:sz w:val="24"/>
                  <w:szCs w:val="24"/>
                </w:rPr>
                <w:t xml:space="preserve"> (August–May)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</w:p>
            <w:p w14:paraId="1B26D4A0" w14:textId="68396BBB" w:rsidR="00846B87" w:rsidRDefault="00846B87" w:rsidP="005A2F41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2026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>Faculty Research Development Grant, Villanova University (February)</w:t>
              </w:r>
            </w:p>
            <w:p w14:paraId="3D043633" w14:textId="2623D4F8" w:rsidR="007919C5" w:rsidRDefault="007919C5" w:rsidP="005A2F41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2026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 xml:space="preserve">SOAR Fund (for </w:t>
              </w:r>
              <w:r w:rsidR="00FF70D1">
                <w:rPr>
                  <w:rFonts w:ascii="Garamond" w:hAnsi="Garamond"/>
                  <w:sz w:val="24"/>
                  <w:szCs w:val="24"/>
                </w:rPr>
                <w:t>o</w:t>
              </w:r>
              <w:r>
                <w:rPr>
                  <w:rFonts w:ascii="Garamond" w:hAnsi="Garamond"/>
                  <w:sz w:val="24"/>
                  <w:szCs w:val="24"/>
                </w:rPr>
                <w:t>pen</w:t>
              </w:r>
              <w:r w:rsidR="00FF70D1">
                <w:rPr>
                  <w:rFonts w:ascii="Garamond" w:hAnsi="Garamond"/>
                  <w:sz w:val="24"/>
                  <w:szCs w:val="24"/>
                </w:rPr>
                <w:t>-a</w:t>
              </w:r>
              <w:r>
                <w:rPr>
                  <w:rFonts w:ascii="Garamond" w:hAnsi="Garamond"/>
                  <w:sz w:val="24"/>
                  <w:szCs w:val="24"/>
                </w:rPr>
                <w:t>ccess</w:t>
              </w:r>
              <w:r w:rsidR="00FF70D1">
                <w:rPr>
                  <w:rFonts w:ascii="Garamond" w:hAnsi="Garamond"/>
                  <w:sz w:val="24"/>
                  <w:szCs w:val="24"/>
                </w:rPr>
                <w:t>ing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 publi</w:t>
              </w:r>
              <w:r w:rsidR="00121FA1">
                <w:rPr>
                  <w:rFonts w:ascii="Garamond" w:hAnsi="Garamond"/>
                  <w:sz w:val="24"/>
                  <w:szCs w:val="24"/>
                </w:rPr>
                <w:t>shing</w:t>
              </w:r>
              <w:r>
                <w:rPr>
                  <w:rFonts w:ascii="Garamond" w:hAnsi="Garamond"/>
                  <w:sz w:val="24"/>
                  <w:szCs w:val="24"/>
                </w:rPr>
                <w:t>), Villanova University (February)</w:t>
              </w:r>
            </w:p>
            <w:p w14:paraId="731939D9" w14:textId="05835A2B" w:rsidR="00AD368E" w:rsidRDefault="00AD368E" w:rsidP="005A2F41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lastRenderedPageBreak/>
                <w:t>2026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>Secretary, En Conjunto Association, HTI</w:t>
              </w:r>
            </w:p>
            <w:p w14:paraId="10785C16" w14:textId="3664C40A" w:rsidR="00803735" w:rsidRDefault="00803735" w:rsidP="005A2F41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2025-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>Finance Committee Co-Chair, Board of Directors, HSP</w:t>
              </w:r>
            </w:p>
            <w:p w14:paraId="4F17BA3B" w14:textId="07DAE1E8" w:rsidR="00B125A9" w:rsidRDefault="00B125A9" w:rsidP="005A2F41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2025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>University Conference Travel Grant, Villanova University (March)</w:t>
              </w:r>
            </w:p>
            <w:p w14:paraId="3D2EAD0B" w14:textId="5B9DC83D" w:rsidR="004E7E26" w:rsidRDefault="004E7E26" w:rsidP="005A2F41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2024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>Mid-tenure-track Sabbatical (Fall)</w:t>
              </w:r>
            </w:p>
            <w:p w14:paraId="3FC08ADA" w14:textId="5A384EAA" w:rsidR="00F7303C" w:rsidRDefault="00F7303C" w:rsidP="005A2F41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2024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>Faculty Research Development Grant, Villanova University</w:t>
              </w:r>
              <w:r w:rsidR="004E7E26">
                <w:rPr>
                  <w:rFonts w:ascii="Garamond" w:hAnsi="Garamond"/>
                  <w:sz w:val="24"/>
                  <w:szCs w:val="24"/>
                </w:rPr>
                <w:t xml:space="preserve"> (May)</w:t>
              </w:r>
            </w:p>
            <w:p w14:paraId="3C97E452" w14:textId="01178080" w:rsidR="00362710" w:rsidRDefault="00362710" w:rsidP="005A2F41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2023</w:t>
              </w:r>
              <w:r w:rsidR="00A7581E">
                <w:rPr>
                  <w:rFonts w:ascii="Garamond" w:hAnsi="Garamond"/>
                  <w:sz w:val="24"/>
                  <w:szCs w:val="24"/>
                </w:rPr>
                <w:t>-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>Endowed Assistant Professorship in Latin American Studies, Villanova University</w:t>
              </w:r>
            </w:p>
            <w:p w14:paraId="54688448" w14:textId="419C9959" w:rsidR="00D65366" w:rsidRDefault="00D65366" w:rsidP="005A2F41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2023-</w:t>
              </w:r>
              <w:r w:rsidR="00AD368E"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>Member, En Conjunto Association, HTI</w:t>
              </w:r>
            </w:p>
            <w:p w14:paraId="5AE2A23F" w14:textId="29704DE1" w:rsidR="00DF0DF1" w:rsidRDefault="00DF0DF1" w:rsidP="005A2F41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2022-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>Member, Board of Directors, HSP</w:t>
              </w:r>
            </w:p>
            <w:p w14:paraId="53C1DB3F" w14:textId="10670C9D" w:rsidR="003749BE" w:rsidRDefault="003749BE" w:rsidP="005A2F41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2022-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 w:rsidR="00AC7BFF">
                <w:rPr>
                  <w:rFonts w:ascii="Garamond" w:hAnsi="Garamond"/>
                  <w:sz w:val="24"/>
                  <w:szCs w:val="24"/>
                </w:rPr>
                <w:t xml:space="preserve">Member, 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Ecclesiological Investigations </w:t>
              </w:r>
              <w:r w:rsidR="00743310">
                <w:rPr>
                  <w:rFonts w:ascii="Garamond" w:hAnsi="Garamond"/>
                  <w:sz w:val="24"/>
                  <w:szCs w:val="24"/>
                </w:rPr>
                <w:t>Network</w:t>
              </w:r>
            </w:p>
            <w:p w14:paraId="38972AF2" w14:textId="26EB8148" w:rsidR="003749BE" w:rsidRDefault="003749BE" w:rsidP="005A2F41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202</w:t>
              </w:r>
              <w:r w:rsidR="00DE3988">
                <w:rPr>
                  <w:rFonts w:ascii="Garamond" w:hAnsi="Garamond"/>
                  <w:sz w:val="24"/>
                  <w:szCs w:val="24"/>
                </w:rPr>
                <w:t>2</w:t>
              </w:r>
              <w:r>
                <w:rPr>
                  <w:rFonts w:ascii="Garamond" w:hAnsi="Garamond"/>
                  <w:sz w:val="24"/>
                  <w:szCs w:val="24"/>
                </w:rPr>
                <w:t>-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 w:rsidR="00AC7BFF">
                <w:rPr>
                  <w:rFonts w:ascii="Garamond" w:hAnsi="Garamond"/>
                  <w:sz w:val="24"/>
                  <w:szCs w:val="24"/>
                </w:rPr>
                <w:t xml:space="preserve">Member, 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College Theology Society </w:t>
              </w:r>
            </w:p>
            <w:p w14:paraId="657A4565" w14:textId="5698AAC6" w:rsidR="003749BE" w:rsidRDefault="003749BE" w:rsidP="005A2F41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 xml:space="preserve">2021- 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 w:rsidR="00AC7BFF">
                <w:rPr>
                  <w:rFonts w:ascii="Garamond" w:hAnsi="Garamond"/>
                  <w:sz w:val="24"/>
                  <w:szCs w:val="24"/>
                </w:rPr>
                <w:t xml:space="preserve">Member, </w:t>
              </w:r>
              <w:r>
                <w:rPr>
                  <w:rFonts w:ascii="Garamond" w:hAnsi="Garamond"/>
                  <w:sz w:val="24"/>
                  <w:szCs w:val="24"/>
                </w:rPr>
                <w:t xml:space="preserve">Political Theology Network </w:t>
              </w:r>
            </w:p>
            <w:p w14:paraId="731F784C" w14:textId="1247BF15" w:rsidR="00B7355B" w:rsidRDefault="003749BE" w:rsidP="005A2F41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2014-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 xml:space="preserve">Member, </w:t>
              </w:r>
              <w:r w:rsidR="00FB28EE" w:rsidRPr="003B45F8">
                <w:rPr>
                  <w:rFonts w:ascii="Garamond" w:hAnsi="Garamond"/>
                  <w:sz w:val="24"/>
                  <w:szCs w:val="24"/>
                </w:rPr>
                <w:t>American Academy of Religion</w:t>
              </w:r>
              <w:r w:rsidR="00FB28EE" w:rsidRPr="003B45F8">
                <w:rPr>
                  <w:rFonts w:ascii="Garamond" w:hAnsi="Garamond"/>
                  <w:sz w:val="24"/>
                  <w:szCs w:val="24"/>
                </w:rPr>
                <w:tab/>
              </w:r>
              <w:r w:rsidR="00FB28EE" w:rsidRPr="003B45F8">
                <w:rPr>
                  <w:rFonts w:ascii="Garamond" w:hAnsi="Garamond"/>
                  <w:sz w:val="24"/>
                  <w:szCs w:val="24"/>
                </w:rPr>
                <w:tab/>
              </w:r>
              <w:r w:rsidR="00FB28EE" w:rsidRPr="003B45F8">
                <w:rPr>
                  <w:rFonts w:ascii="Garamond" w:hAnsi="Garamond"/>
                  <w:sz w:val="24"/>
                  <w:szCs w:val="24"/>
                </w:rPr>
                <w:tab/>
              </w:r>
              <w:r w:rsidR="00FB28EE" w:rsidRPr="003B45F8">
                <w:rPr>
                  <w:rFonts w:ascii="Garamond" w:hAnsi="Garamond"/>
                  <w:sz w:val="24"/>
                  <w:szCs w:val="24"/>
                </w:rPr>
                <w:tab/>
              </w:r>
            </w:p>
            <w:p w14:paraId="5A8BD666" w14:textId="46A027A1" w:rsidR="003749BE" w:rsidRDefault="003749BE" w:rsidP="003749BE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2019-20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>HTI Dissertation Completion Fellowship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  <w:r>
                <w:rPr>
                  <w:rFonts w:ascii="Garamond" w:hAnsi="Garamond"/>
                  <w:sz w:val="24"/>
                  <w:szCs w:val="24"/>
                </w:rPr>
                <w:tab/>
              </w:r>
            </w:p>
            <w:p w14:paraId="5FF66137" w14:textId="4FC665B1" w:rsidR="003749BE" w:rsidRDefault="003749BE" w:rsidP="003749BE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2019-20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>Martin Marty Center Junior Fellowship</w:t>
              </w:r>
              <w:r w:rsidR="00527348">
                <w:rPr>
                  <w:rFonts w:ascii="Garamond" w:hAnsi="Garamond"/>
                  <w:sz w:val="24"/>
                  <w:szCs w:val="24"/>
                </w:rPr>
                <w:t>, UChicago Divinity School</w:t>
              </w:r>
            </w:p>
            <w:p w14:paraId="1C2AE76F" w14:textId="47CDECF7" w:rsidR="00830329" w:rsidRPr="003B45F8" w:rsidRDefault="003749BE" w:rsidP="003749BE">
              <w:pPr>
                <w:pStyle w:val="BodyText"/>
                <w:spacing w:line="240" w:lineRule="auto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2015-21</w:t>
              </w:r>
              <w:r>
                <w:rPr>
                  <w:rFonts w:ascii="Garamond" w:hAnsi="Garamond"/>
                  <w:sz w:val="24"/>
                  <w:szCs w:val="24"/>
                </w:rPr>
                <w:tab/>
                <w:t>HTI Scholar</w:t>
              </w:r>
            </w:p>
            <w:p w14:paraId="6F452BD6" w14:textId="7AB316ED" w:rsidR="00FB28EE" w:rsidRDefault="00FB28EE" w:rsidP="00EF66CC">
              <w:pPr>
                <w:pStyle w:val="Heading1"/>
                <w:spacing w:before="240" w:after="240"/>
                <w:rPr>
                  <w:rFonts w:ascii="Garamond" w:hAnsi="Garamond"/>
                  <w:color w:val="0070C0"/>
                  <w:sz w:val="28"/>
                  <w:szCs w:val="28"/>
                </w:rPr>
              </w:pPr>
              <w:r w:rsidRPr="006E35DB">
                <w:rPr>
                  <w:rFonts w:ascii="Garamond" w:hAnsi="Garamond"/>
                  <w:color w:val="0070C0"/>
                  <w:sz w:val="28"/>
                  <w:szCs w:val="28"/>
                </w:rPr>
                <w:t>Languages</w:t>
              </w:r>
            </w:p>
            <w:p w14:paraId="26F9B7FF" w14:textId="77777777" w:rsidR="003749BE" w:rsidRPr="003B45F8" w:rsidRDefault="003749BE" w:rsidP="003749BE">
              <w:pPr>
                <w:pStyle w:val="ListBullet"/>
                <w:numPr>
                  <w:ilvl w:val="0"/>
                  <w:numId w:val="0"/>
                </w:numPr>
                <w:spacing w:line="276" w:lineRule="auto"/>
                <w:ind w:left="187" w:hanging="187"/>
                <w:rPr>
                  <w:rFonts w:ascii="Garamond" w:hAnsi="Garamond"/>
                  <w:sz w:val="24"/>
                  <w:szCs w:val="24"/>
                </w:rPr>
              </w:pPr>
              <w:r w:rsidRPr="003B45F8">
                <w:rPr>
                  <w:rFonts w:ascii="Garamond" w:hAnsi="Garamond"/>
                  <w:sz w:val="24"/>
                  <w:szCs w:val="24"/>
                </w:rPr>
                <w:t>Native in Spanish</w:t>
              </w:r>
            </w:p>
            <w:p w14:paraId="55146BEE" w14:textId="0D5708E1" w:rsidR="003749BE" w:rsidRPr="003B45F8" w:rsidRDefault="003749BE" w:rsidP="003749BE">
              <w:pPr>
                <w:pStyle w:val="ListBullet"/>
                <w:numPr>
                  <w:ilvl w:val="0"/>
                  <w:numId w:val="0"/>
                </w:numPr>
                <w:spacing w:line="276" w:lineRule="auto"/>
                <w:ind w:left="187" w:hanging="187"/>
                <w:rPr>
                  <w:rFonts w:ascii="Garamond" w:hAnsi="Garamond"/>
                  <w:sz w:val="24"/>
                  <w:szCs w:val="24"/>
                </w:rPr>
              </w:pPr>
              <w:r>
                <w:rPr>
                  <w:rFonts w:ascii="Garamond" w:hAnsi="Garamond"/>
                  <w:sz w:val="24"/>
                  <w:szCs w:val="24"/>
                </w:rPr>
                <w:t>Re</w:t>
              </w:r>
              <w:r w:rsidR="00DE3988">
                <w:rPr>
                  <w:rFonts w:ascii="Garamond" w:hAnsi="Garamond"/>
                  <w:sz w:val="24"/>
                  <w:szCs w:val="24"/>
                </w:rPr>
                <w:t>ading</w:t>
              </w:r>
              <w:r w:rsidRPr="003B45F8">
                <w:rPr>
                  <w:rFonts w:ascii="Garamond" w:hAnsi="Garamond"/>
                  <w:sz w:val="24"/>
                  <w:szCs w:val="24"/>
                </w:rPr>
                <w:t xml:space="preserve"> Proficiency in French</w:t>
              </w:r>
            </w:p>
            <w:p w14:paraId="2EE24257" w14:textId="1EED4AAA" w:rsidR="007E1E66" w:rsidRPr="009077EB" w:rsidRDefault="003749BE" w:rsidP="009077EB">
              <w:pPr>
                <w:pStyle w:val="ListBullet"/>
                <w:numPr>
                  <w:ilvl w:val="0"/>
                  <w:numId w:val="0"/>
                </w:numPr>
                <w:spacing w:line="276" w:lineRule="auto"/>
                <w:ind w:left="187" w:hanging="187"/>
                <w:rPr>
                  <w:rFonts w:ascii="Garamond" w:hAnsi="Garamond"/>
                  <w:sz w:val="24"/>
                  <w:szCs w:val="24"/>
                </w:rPr>
              </w:pPr>
              <w:r w:rsidRPr="003B45F8">
                <w:rPr>
                  <w:rFonts w:ascii="Garamond" w:hAnsi="Garamond"/>
                  <w:sz w:val="24"/>
                  <w:szCs w:val="24"/>
                </w:rPr>
                <w:t>Research Proficiency in German</w:t>
              </w:r>
            </w:p>
          </w:sdtContent>
        </w:sdt>
      </w:sdtContent>
    </w:sdt>
    <w:sectPr w:rsidR="007E1E66" w:rsidRPr="009077EB" w:rsidSect="00D43D3C">
      <w:headerReference w:type="default" r:id="rId25"/>
      <w:headerReference w:type="first" r:id="rId2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88CB8D" w14:textId="77777777" w:rsidR="00880975" w:rsidRDefault="00880975">
      <w:r>
        <w:separator/>
      </w:r>
    </w:p>
  </w:endnote>
  <w:endnote w:type="continuationSeparator" w:id="0">
    <w:p w14:paraId="09B6A318" w14:textId="77777777" w:rsidR="00880975" w:rsidRDefault="00880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13C881" w14:textId="77777777" w:rsidR="00880975" w:rsidRDefault="00880975">
      <w:r>
        <w:separator/>
      </w:r>
    </w:p>
  </w:footnote>
  <w:footnote w:type="continuationSeparator" w:id="0">
    <w:p w14:paraId="6C6ECB72" w14:textId="77777777" w:rsidR="00880975" w:rsidRDefault="00880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348336" w14:textId="77777777" w:rsidR="00FD2FB9" w:rsidRPr="00B65C35" w:rsidRDefault="00FD2FB9">
    <w:pPr>
      <w:pStyle w:val="Title"/>
      <w:rPr>
        <w:rFonts w:ascii="Garamond" w:hAnsi="Garamond"/>
        <w:color w:val="0070C0"/>
      </w:rPr>
    </w:pPr>
    <w:r w:rsidRPr="00B65C35">
      <w:rPr>
        <w:rFonts w:ascii="Garamond" w:hAnsi="Garamond"/>
        <w:color w:val="0070C0"/>
      </w:rPr>
      <w:t>Héctor M. Varela Rios</w:t>
    </w:r>
  </w:p>
  <w:p w14:paraId="419AAAC6" w14:textId="77777777" w:rsidR="00FD2FB9" w:rsidRPr="00B65C35" w:rsidRDefault="00FD2FB9">
    <w:pPr>
      <w:pStyle w:val="Header"/>
      <w:rPr>
        <w:rFonts w:ascii="Garamond" w:hAnsi="Garamond"/>
        <w:b/>
        <w:bCs/>
        <w:color w:val="0070C0"/>
      </w:rPr>
    </w:pPr>
    <w:r w:rsidRPr="00B65C35">
      <w:rPr>
        <w:rFonts w:ascii="Garamond" w:hAnsi="Garamond"/>
        <w:b/>
        <w:bCs/>
        <w:color w:val="0070C0"/>
      </w:rPr>
      <w:t xml:space="preserve">Page </w:t>
    </w:r>
    <w:r w:rsidR="005E2BB1" w:rsidRPr="00B65C35">
      <w:rPr>
        <w:rFonts w:ascii="Garamond" w:hAnsi="Garamond"/>
        <w:b/>
        <w:bCs/>
        <w:color w:val="0070C0"/>
      </w:rPr>
      <w:fldChar w:fldCharType="begin"/>
    </w:r>
    <w:r w:rsidR="005E2BB1" w:rsidRPr="00B65C35">
      <w:rPr>
        <w:rFonts w:ascii="Garamond" w:hAnsi="Garamond"/>
        <w:b/>
        <w:bCs/>
        <w:color w:val="0070C0"/>
      </w:rPr>
      <w:instrText xml:space="preserve"> page </w:instrText>
    </w:r>
    <w:r w:rsidR="005E2BB1" w:rsidRPr="00B65C35">
      <w:rPr>
        <w:rFonts w:ascii="Garamond" w:hAnsi="Garamond"/>
        <w:b/>
        <w:bCs/>
        <w:color w:val="0070C0"/>
      </w:rPr>
      <w:fldChar w:fldCharType="separate"/>
    </w:r>
    <w:r w:rsidR="008F40C3" w:rsidRPr="00B65C35">
      <w:rPr>
        <w:rFonts w:ascii="Garamond" w:hAnsi="Garamond"/>
        <w:b/>
        <w:bCs/>
        <w:noProof/>
        <w:color w:val="0070C0"/>
      </w:rPr>
      <w:t>3</w:t>
    </w:r>
    <w:r w:rsidR="005E2BB1" w:rsidRPr="00B65C35">
      <w:rPr>
        <w:rFonts w:ascii="Garamond" w:hAnsi="Garamond"/>
        <w:b/>
        <w:bCs/>
        <w:noProof/>
        <w:color w:val="0070C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2C83A9" w14:textId="18725115" w:rsidR="00FD2FB9" w:rsidRPr="00B65C35" w:rsidRDefault="00FD2FB9">
    <w:pPr>
      <w:pStyle w:val="Title"/>
      <w:rPr>
        <w:rFonts w:ascii="Garamond" w:hAnsi="Garamond"/>
        <w:color w:val="0070C0"/>
      </w:rPr>
    </w:pPr>
    <w:r w:rsidRPr="00B65C35">
      <w:rPr>
        <w:rFonts w:ascii="Garamond" w:hAnsi="Garamond"/>
        <w:color w:val="0070C0"/>
      </w:rPr>
      <w:t>Héctor M. Varela Rios</w:t>
    </w:r>
    <w:r w:rsidR="00B65C35" w:rsidRPr="00B65C35">
      <w:rPr>
        <w:rFonts w:ascii="Garamond" w:hAnsi="Garamond"/>
        <w:color w:val="0070C0"/>
      </w:rPr>
      <w:t>, PhD</w:t>
    </w:r>
  </w:p>
  <w:p w14:paraId="15C29574" w14:textId="77777777" w:rsidR="00362710" w:rsidRDefault="00B65C35" w:rsidP="00362710">
    <w:pPr>
      <w:pStyle w:val="ContactDetails"/>
      <w:spacing w:before="0" w:after="0"/>
      <w:rPr>
        <w:rFonts w:ascii="Garamond" w:hAnsi="Garamond"/>
        <w:b/>
        <w:color w:val="0070C0"/>
        <w:sz w:val="24"/>
        <w:szCs w:val="24"/>
      </w:rPr>
    </w:pPr>
    <w:r w:rsidRPr="00B65C35">
      <w:rPr>
        <w:rFonts w:ascii="Garamond" w:hAnsi="Garamond"/>
        <w:b/>
        <w:color w:val="0070C0"/>
        <w:sz w:val="24"/>
        <w:szCs w:val="24"/>
      </w:rPr>
      <w:t>Assistant Professor of Theology</w:t>
    </w:r>
  </w:p>
  <w:p w14:paraId="4FC77EDD" w14:textId="77777777" w:rsidR="00F7303C" w:rsidRDefault="00362710" w:rsidP="00362710">
    <w:pPr>
      <w:pStyle w:val="ContactDetails"/>
      <w:spacing w:before="0" w:after="0"/>
      <w:rPr>
        <w:rFonts w:ascii="Garamond" w:hAnsi="Garamond"/>
        <w:b/>
        <w:color w:val="0070C0"/>
        <w:sz w:val="24"/>
        <w:szCs w:val="24"/>
      </w:rPr>
    </w:pPr>
    <w:r>
      <w:rPr>
        <w:rFonts w:ascii="Garamond" w:hAnsi="Garamond"/>
        <w:b/>
        <w:color w:val="0070C0"/>
        <w:sz w:val="24"/>
        <w:szCs w:val="24"/>
      </w:rPr>
      <w:t>Raquel and Alfon</w:t>
    </w:r>
    <w:r w:rsidR="003E789E">
      <w:rPr>
        <w:rFonts w:ascii="Garamond" w:hAnsi="Garamond"/>
        <w:b/>
        <w:color w:val="0070C0"/>
        <w:sz w:val="24"/>
        <w:szCs w:val="24"/>
      </w:rPr>
      <w:t>s</w:t>
    </w:r>
    <w:r>
      <w:rPr>
        <w:rFonts w:ascii="Garamond" w:hAnsi="Garamond"/>
        <w:b/>
        <w:color w:val="0070C0"/>
        <w:sz w:val="24"/>
        <w:szCs w:val="24"/>
      </w:rPr>
      <w:t>o Martínez-Fonts Endowed Assistant Professor in Latin American Studies</w:t>
    </w:r>
  </w:p>
  <w:p w14:paraId="47B0D223" w14:textId="4442B9E7" w:rsidR="00362710" w:rsidRDefault="00F7303C" w:rsidP="00362710">
    <w:pPr>
      <w:pStyle w:val="ContactDetails"/>
      <w:spacing w:before="0" w:after="0"/>
      <w:rPr>
        <w:rFonts w:ascii="Garamond" w:hAnsi="Garamond"/>
        <w:b/>
        <w:color w:val="0070C0"/>
        <w:sz w:val="24"/>
        <w:szCs w:val="24"/>
      </w:rPr>
    </w:pPr>
    <w:r>
      <w:rPr>
        <w:rFonts w:ascii="Garamond" w:hAnsi="Garamond"/>
        <w:b/>
        <w:color w:val="0070C0"/>
        <w:sz w:val="24"/>
        <w:szCs w:val="24"/>
      </w:rPr>
      <w:t>Ph.D. Program Co-Director for Admissions</w:t>
    </w:r>
    <w:r w:rsidR="00B65C35" w:rsidRPr="00B65C35">
      <w:rPr>
        <w:rFonts w:ascii="Garamond" w:hAnsi="Garamond"/>
        <w:b/>
        <w:color w:val="0070C0"/>
        <w:sz w:val="24"/>
        <w:szCs w:val="24"/>
      </w:rPr>
      <w:t xml:space="preserve"> </w:t>
    </w:r>
  </w:p>
  <w:p w14:paraId="1E04B8AE" w14:textId="77777777" w:rsidR="00362710" w:rsidRDefault="00362710" w:rsidP="00362710">
    <w:pPr>
      <w:pStyle w:val="ContactDetails"/>
      <w:spacing w:before="0" w:after="0"/>
      <w:rPr>
        <w:rFonts w:ascii="Garamond" w:hAnsi="Garamond"/>
        <w:b/>
        <w:color w:val="0070C0"/>
        <w:sz w:val="24"/>
        <w:szCs w:val="24"/>
      </w:rPr>
    </w:pPr>
    <w:r>
      <w:rPr>
        <w:rFonts w:ascii="Garamond" w:hAnsi="Garamond"/>
        <w:b/>
        <w:color w:val="0070C0"/>
        <w:sz w:val="24"/>
        <w:szCs w:val="24"/>
      </w:rPr>
      <w:t xml:space="preserve">Department of </w:t>
    </w:r>
    <w:r w:rsidR="00B65C35" w:rsidRPr="00B65C35">
      <w:rPr>
        <w:rFonts w:ascii="Garamond" w:hAnsi="Garamond"/>
        <w:b/>
        <w:color w:val="0070C0"/>
        <w:sz w:val="24"/>
        <w:szCs w:val="24"/>
      </w:rPr>
      <w:t>Theology and Religious Studies</w:t>
    </w:r>
  </w:p>
  <w:p w14:paraId="43E4A3BC" w14:textId="375A4B3A" w:rsidR="00B65C35" w:rsidRPr="00B65C35" w:rsidRDefault="00B65C35" w:rsidP="00362710">
    <w:pPr>
      <w:pStyle w:val="ContactDetails"/>
      <w:spacing w:before="0" w:after="0"/>
      <w:rPr>
        <w:rFonts w:ascii="Garamond" w:hAnsi="Garamond"/>
        <w:b/>
        <w:color w:val="0070C0"/>
        <w:sz w:val="24"/>
        <w:szCs w:val="24"/>
      </w:rPr>
    </w:pPr>
    <w:r w:rsidRPr="00B65C35">
      <w:rPr>
        <w:rFonts w:ascii="Garamond" w:hAnsi="Garamond"/>
        <w:b/>
        <w:color w:val="0070C0"/>
        <w:sz w:val="24"/>
        <w:szCs w:val="24"/>
      </w:rPr>
      <w:t>Villanova University</w:t>
    </w:r>
  </w:p>
  <w:p w14:paraId="33C3CAC1" w14:textId="7E6B1441" w:rsidR="00FD2FB9" w:rsidRPr="00B65C35" w:rsidRDefault="008D4231">
    <w:pPr>
      <w:pStyle w:val="ContactDetails"/>
      <w:rPr>
        <w:rFonts w:ascii="Garamond" w:hAnsi="Garamond"/>
        <w:b/>
        <w:color w:val="0070C0"/>
      </w:rPr>
    </w:pPr>
    <w:r>
      <w:rPr>
        <w:rFonts w:ascii="Garamond" w:hAnsi="Garamond"/>
        <w:b/>
        <w:color w:val="0070C0"/>
      </w:rPr>
      <w:t xml:space="preserve">Saint Augustine Center 235, 800 </w:t>
    </w:r>
    <w:r w:rsidR="00362710">
      <w:rPr>
        <w:rFonts w:ascii="Garamond" w:hAnsi="Garamond"/>
        <w:b/>
        <w:color w:val="0070C0"/>
      </w:rPr>
      <w:t xml:space="preserve">E </w:t>
    </w:r>
    <w:r>
      <w:rPr>
        <w:rFonts w:ascii="Garamond" w:hAnsi="Garamond"/>
        <w:b/>
        <w:color w:val="0070C0"/>
      </w:rPr>
      <w:t>Lancaster Avenue, Villanova, Pennsylvania (USA) 19085</w:t>
    </w:r>
    <w:r w:rsidR="0079344A" w:rsidRPr="00B65C35">
      <w:rPr>
        <w:rFonts w:ascii="Garamond" w:hAnsi="Garamond"/>
        <w:b/>
        <w:color w:val="0070C0"/>
      </w:rPr>
      <w:br/>
      <w:t xml:space="preserve">Phone: </w:t>
    </w:r>
    <w:r w:rsidR="00B65C35" w:rsidRPr="00B65C35">
      <w:rPr>
        <w:rFonts w:ascii="Garamond" w:hAnsi="Garamond"/>
        <w:b/>
        <w:color w:val="0070C0"/>
      </w:rPr>
      <w:t>(610) 519-6917</w:t>
    </w:r>
    <w:r w:rsidR="00FD2FB9" w:rsidRPr="00B65C35">
      <w:rPr>
        <w:rFonts w:ascii="Garamond" w:hAnsi="Garamond"/>
        <w:b/>
        <w:color w:val="0070C0"/>
      </w:rPr>
      <w:t xml:space="preserve"> </w:t>
    </w:r>
    <w:r w:rsidR="00FD2FB9" w:rsidRPr="00B65C35">
      <w:rPr>
        <w:rFonts w:ascii="Garamond" w:hAnsi="Garamond"/>
        <w:b/>
        <w:color w:val="0070C0"/>
      </w:rPr>
      <w:sym w:font="Wingdings 2" w:char="F097"/>
    </w:r>
    <w:r w:rsidR="00FD2FB9" w:rsidRPr="00B65C35">
      <w:rPr>
        <w:rFonts w:ascii="Garamond" w:hAnsi="Garamond"/>
        <w:b/>
        <w:color w:val="0070C0"/>
      </w:rPr>
      <w:t xml:space="preserve"> E-Mail: </w:t>
    </w:r>
    <w:hyperlink r:id="rId1" w:history="1">
      <w:r w:rsidR="00244582" w:rsidRPr="00342290">
        <w:rPr>
          <w:rStyle w:val="Hyperlink"/>
          <w:rFonts w:ascii="Garamond" w:hAnsi="Garamond"/>
          <w:b/>
        </w:rPr>
        <w:t>hectorvarela.rios@villanova.edu</w:t>
      </w:r>
    </w:hyperlink>
    <w:r w:rsidR="007B342B">
      <w:rPr>
        <w:rFonts w:ascii="Garamond" w:hAnsi="Garamond"/>
        <w:b/>
        <w:color w:val="0070C0"/>
      </w:rPr>
      <w:t xml:space="preserve"> </w:t>
    </w:r>
    <w:r w:rsidR="007B342B" w:rsidRPr="00B65C35">
      <w:rPr>
        <w:rFonts w:ascii="Garamond" w:hAnsi="Garamond"/>
        <w:b/>
        <w:color w:val="0070C0"/>
      </w:rPr>
      <w:sym w:font="Wingdings 2" w:char="F097"/>
    </w:r>
    <w:r w:rsidR="007B342B" w:rsidRPr="00B65C35">
      <w:rPr>
        <w:rFonts w:ascii="Garamond" w:hAnsi="Garamond"/>
        <w:b/>
        <w:color w:val="0070C0"/>
      </w:rPr>
      <w:t xml:space="preserve"> </w:t>
    </w:r>
    <w:r w:rsidR="007B342B">
      <w:rPr>
        <w:rFonts w:ascii="Garamond" w:hAnsi="Garamond"/>
        <w:b/>
        <w:color w:val="0070C0"/>
      </w:rPr>
      <w:t>hectorvarelarios.com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DEFE6EB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9E246F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30F1B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346CAC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A8CCA1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BA06C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0ED96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15EC53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B7CFB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A468A4"/>
    <w:multiLevelType w:val="multilevel"/>
    <w:tmpl w:val="E9CA6E56"/>
    <w:lvl w:ilvl="0">
      <w:start w:val="1"/>
      <w:numFmt w:val="bullet"/>
      <w:lvlText w:val="•"/>
      <w:lvlJc w:val="left"/>
      <w:pPr>
        <w:ind w:left="360" w:hanging="360"/>
      </w:pPr>
      <w:rPr>
        <w:rFonts w:ascii="Bell MT" w:hAnsi="Bell MT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563126"/>
    <w:multiLevelType w:val="hybridMultilevel"/>
    <w:tmpl w:val="2A6E2F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EC3D07"/>
    <w:multiLevelType w:val="multilevel"/>
    <w:tmpl w:val="E9CA6E56"/>
    <w:lvl w:ilvl="0">
      <w:start w:val="1"/>
      <w:numFmt w:val="bullet"/>
      <w:lvlText w:val="•"/>
      <w:lvlJc w:val="left"/>
      <w:pPr>
        <w:ind w:left="360" w:hanging="360"/>
      </w:pPr>
      <w:rPr>
        <w:rFonts w:ascii="Bell MT" w:hAnsi="Bell MT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3748C9"/>
    <w:multiLevelType w:val="multilevel"/>
    <w:tmpl w:val="E9CA6E56"/>
    <w:lvl w:ilvl="0">
      <w:start w:val="1"/>
      <w:numFmt w:val="bullet"/>
      <w:lvlText w:val="•"/>
      <w:lvlJc w:val="left"/>
      <w:pPr>
        <w:ind w:left="360" w:hanging="360"/>
      </w:pPr>
      <w:rPr>
        <w:rFonts w:ascii="Bell MT" w:hAnsi="Bell MT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C51877"/>
    <w:multiLevelType w:val="hybridMultilevel"/>
    <w:tmpl w:val="8D22C568"/>
    <w:lvl w:ilvl="0" w:tplc="A848490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5A5E08"/>
    <w:multiLevelType w:val="hybridMultilevel"/>
    <w:tmpl w:val="E9CA6E56"/>
    <w:lvl w:ilvl="0" w:tplc="5B44D4AA">
      <w:start w:val="1"/>
      <w:numFmt w:val="bullet"/>
      <w:pStyle w:val="ListBullet"/>
      <w:lvlText w:val="•"/>
      <w:lvlJc w:val="left"/>
      <w:pPr>
        <w:ind w:left="360" w:hanging="360"/>
      </w:pPr>
      <w:rPr>
        <w:rFonts w:ascii="Bell MT" w:hAnsi="Bell M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ABF008B"/>
    <w:multiLevelType w:val="hybridMultilevel"/>
    <w:tmpl w:val="EFE0E7B8"/>
    <w:lvl w:ilvl="0" w:tplc="A848490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F60C6C"/>
    <w:multiLevelType w:val="multilevel"/>
    <w:tmpl w:val="E9CA6E56"/>
    <w:lvl w:ilvl="0">
      <w:start w:val="1"/>
      <w:numFmt w:val="bullet"/>
      <w:lvlText w:val="•"/>
      <w:lvlJc w:val="left"/>
      <w:pPr>
        <w:ind w:left="360" w:hanging="360"/>
      </w:pPr>
      <w:rPr>
        <w:rFonts w:ascii="Bell MT" w:hAnsi="Bell MT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342ED9"/>
    <w:multiLevelType w:val="multilevel"/>
    <w:tmpl w:val="E9CA6E56"/>
    <w:lvl w:ilvl="0">
      <w:start w:val="1"/>
      <w:numFmt w:val="bullet"/>
      <w:lvlText w:val="•"/>
      <w:lvlJc w:val="left"/>
      <w:pPr>
        <w:ind w:left="360" w:hanging="360"/>
      </w:pPr>
      <w:rPr>
        <w:rFonts w:ascii="Bell MT" w:hAnsi="Bell MT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B7511B9"/>
    <w:multiLevelType w:val="multilevel"/>
    <w:tmpl w:val="E9CA6E56"/>
    <w:lvl w:ilvl="0">
      <w:start w:val="1"/>
      <w:numFmt w:val="bullet"/>
      <w:lvlText w:val="•"/>
      <w:lvlJc w:val="left"/>
      <w:pPr>
        <w:ind w:left="360" w:hanging="360"/>
      </w:pPr>
      <w:rPr>
        <w:rFonts w:ascii="Bell MT" w:hAnsi="Bell MT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3381371">
    <w:abstractNumId w:val="14"/>
  </w:num>
  <w:num w:numId="2" w16cid:durableId="146750591">
    <w:abstractNumId w:val="6"/>
  </w:num>
  <w:num w:numId="3" w16cid:durableId="198980221">
    <w:abstractNumId w:val="5"/>
  </w:num>
  <w:num w:numId="4" w16cid:durableId="18968407">
    <w:abstractNumId w:val="4"/>
  </w:num>
  <w:num w:numId="5" w16cid:durableId="1537502499">
    <w:abstractNumId w:val="7"/>
  </w:num>
  <w:num w:numId="6" w16cid:durableId="87430743">
    <w:abstractNumId w:val="3"/>
  </w:num>
  <w:num w:numId="7" w16cid:durableId="979070877">
    <w:abstractNumId w:val="2"/>
  </w:num>
  <w:num w:numId="8" w16cid:durableId="980496557">
    <w:abstractNumId w:val="1"/>
  </w:num>
  <w:num w:numId="9" w16cid:durableId="458764822">
    <w:abstractNumId w:val="0"/>
  </w:num>
  <w:num w:numId="10" w16cid:durableId="1032654831">
    <w:abstractNumId w:val="10"/>
  </w:num>
  <w:num w:numId="11" w16cid:durableId="892501922">
    <w:abstractNumId w:val="15"/>
  </w:num>
  <w:num w:numId="12" w16cid:durableId="42603685">
    <w:abstractNumId w:val="8"/>
  </w:num>
  <w:num w:numId="13" w16cid:durableId="959148829">
    <w:abstractNumId w:val="13"/>
  </w:num>
  <w:num w:numId="14" w16cid:durableId="1804809061">
    <w:abstractNumId w:val="11"/>
  </w:num>
  <w:num w:numId="15" w16cid:durableId="1515460074">
    <w:abstractNumId w:val="9"/>
  </w:num>
  <w:num w:numId="16" w16cid:durableId="740906339">
    <w:abstractNumId w:val="17"/>
  </w:num>
  <w:num w:numId="17" w16cid:durableId="719746116">
    <w:abstractNumId w:val="12"/>
  </w:num>
  <w:num w:numId="18" w16cid:durableId="1255239063">
    <w:abstractNumId w:val="16"/>
  </w:num>
  <w:num w:numId="19" w16cid:durableId="311714574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1F09FE"/>
    <w:rsid w:val="00000A87"/>
    <w:rsid w:val="00002738"/>
    <w:rsid w:val="0000540E"/>
    <w:rsid w:val="000106A3"/>
    <w:rsid w:val="000132A0"/>
    <w:rsid w:val="00015BA5"/>
    <w:rsid w:val="0002452A"/>
    <w:rsid w:val="0003206F"/>
    <w:rsid w:val="000346FE"/>
    <w:rsid w:val="000355EB"/>
    <w:rsid w:val="00035FF3"/>
    <w:rsid w:val="000362AC"/>
    <w:rsid w:val="00041D65"/>
    <w:rsid w:val="00045A50"/>
    <w:rsid w:val="00046617"/>
    <w:rsid w:val="00046969"/>
    <w:rsid w:val="00056BD0"/>
    <w:rsid w:val="00057C37"/>
    <w:rsid w:val="000617C8"/>
    <w:rsid w:val="000816D0"/>
    <w:rsid w:val="00082FD0"/>
    <w:rsid w:val="0008394D"/>
    <w:rsid w:val="000846D6"/>
    <w:rsid w:val="000865F8"/>
    <w:rsid w:val="0008662B"/>
    <w:rsid w:val="000866D9"/>
    <w:rsid w:val="000878DC"/>
    <w:rsid w:val="0009484F"/>
    <w:rsid w:val="00096470"/>
    <w:rsid w:val="000B0347"/>
    <w:rsid w:val="000B1736"/>
    <w:rsid w:val="000B2B04"/>
    <w:rsid w:val="000B386D"/>
    <w:rsid w:val="000B6A93"/>
    <w:rsid w:val="000B72D9"/>
    <w:rsid w:val="000C1AE4"/>
    <w:rsid w:val="000C2AF2"/>
    <w:rsid w:val="000C3B9C"/>
    <w:rsid w:val="000D04ED"/>
    <w:rsid w:val="000D4765"/>
    <w:rsid w:val="000E059C"/>
    <w:rsid w:val="000E0E90"/>
    <w:rsid w:val="000E4484"/>
    <w:rsid w:val="000E47C5"/>
    <w:rsid w:val="000E5F6C"/>
    <w:rsid w:val="000F2D44"/>
    <w:rsid w:val="000F33CD"/>
    <w:rsid w:val="000F55CE"/>
    <w:rsid w:val="000F589E"/>
    <w:rsid w:val="000F6AA6"/>
    <w:rsid w:val="0010311A"/>
    <w:rsid w:val="00113007"/>
    <w:rsid w:val="00115541"/>
    <w:rsid w:val="00116515"/>
    <w:rsid w:val="00121FA1"/>
    <w:rsid w:val="00127A4C"/>
    <w:rsid w:val="00131DF6"/>
    <w:rsid w:val="00136FF6"/>
    <w:rsid w:val="0014150F"/>
    <w:rsid w:val="0014556C"/>
    <w:rsid w:val="001474E3"/>
    <w:rsid w:val="0014769A"/>
    <w:rsid w:val="00154D92"/>
    <w:rsid w:val="001603E2"/>
    <w:rsid w:val="00162DFC"/>
    <w:rsid w:val="00165039"/>
    <w:rsid w:val="00175E88"/>
    <w:rsid w:val="00181B20"/>
    <w:rsid w:val="00182AE0"/>
    <w:rsid w:val="00185408"/>
    <w:rsid w:val="00195A1B"/>
    <w:rsid w:val="001A3AF6"/>
    <w:rsid w:val="001B0A23"/>
    <w:rsid w:val="001B5D72"/>
    <w:rsid w:val="001C06D1"/>
    <w:rsid w:val="001D1F77"/>
    <w:rsid w:val="001D3296"/>
    <w:rsid w:val="001D58B2"/>
    <w:rsid w:val="001D7673"/>
    <w:rsid w:val="001F064C"/>
    <w:rsid w:val="001F09FE"/>
    <w:rsid w:val="001F34A3"/>
    <w:rsid w:val="001F42BF"/>
    <w:rsid w:val="002052A5"/>
    <w:rsid w:val="00211379"/>
    <w:rsid w:val="0021574C"/>
    <w:rsid w:val="002161C5"/>
    <w:rsid w:val="0022002E"/>
    <w:rsid w:val="002200F9"/>
    <w:rsid w:val="00220A8C"/>
    <w:rsid w:val="00225AF7"/>
    <w:rsid w:val="00226B59"/>
    <w:rsid w:val="00244582"/>
    <w:rsid w:val="00260C00"/>
    <w:rsid w:val="00261666"/>
    <w:rsid w:val="00263E13"/>
    <w:rsid w:val="00266474"/>
    <w:rsid w:val="00270587"/>
    <w:rsid w:val="002708AC"/>
    <w:rsid w:val="00280DB8"/>
    <w:rsid w:val="00282755"/>
    <w:rsid w:val="0028321A"/>
    <w:rsid w:val="00295B03"/>
    <w:rsid w:val="002A73F4"/>
    <w:rsid w:val="002B202E"/>
    <w:rsid w:val="002B36C9"/>
    <w:rsid w:val="002B78F3"/>
    <w:rsid w:val="002D1CFB"/>
    <w:rsid w:val="002D3401"/>
    <w:rsid w:val="002E082C"/>
    <w:rsid w:val="002E14BE"/>
    <w:rsid w:val="002F0E58"/>
    <w:rsid w:val="002F0EFE"/>
    <w:rsid w:val="002F2CEF"/>
    <w:rsid w:val="00303616"/>
    <w:rsid w:val="0031390A"/>
    <w:rsid w:val="00313FED"/>
    <w:rsid w:val="00322609"/>
    <w:rsid w:val="00323B76"/>
    <w:rsid w:val="00325DB7"/>
    <w:rsid w:val="003263F9"/>
    <w:rsid w:val="003270A7"/>
    <w:rsid w:val="00331386"/>
    <w:rsid w:val="00335096"/>
    <w:rsid w:val="00335CF5"/>
    <w:rsid w:val="00340AAF"/>
    <w:rsid w:val="0034118B"/>
    <w:rsid w:val="00345493"/>
    <w:rsid w:val="003578A4"/>
    <w:rsid w:val="00362710"/>
    <w:rsid w:val="003749BE"/>
    <w:rsid w:val="00381042"/>
    <w:rsid w:val="00381BE3"/>
    <w:rsid w:val="00383A25"/>
    <w:rsid w:val="00383EE6"/>
    <w:rsid w:val="00396A48"/>
    <w:rsid w:val="003A7F42"/>
    <w:rsid w:val="003B0E04"/>
    <w:rsid w:val="003B0ED3"/>
    <w:rsid w:val="003B45F8"/>
    <w:rsid w:val="003C214B"/>
    <w:rsid w:val="003C7314"/>
    <w:rsid w:val="003C761B"/>
    <w:rsid w:val="003D175C"/>
    <w:rsid w:val="003D208F"/>
    <w:rsid w:val="003D351E"/>
    <w:rsid w:val="003D76D2"/>
    <w:rsid w:val="003D7977"/>
    <w:rsid w:val="003E2ED7"/>
    <w:rsid w:val="003E789E"/>
    <w:rsid w:val="003F1F37"/>
    <w:rsid w:val="003F468E"/>
    <w:rsid w:val="004020BF"/>
    <w:rsid w:val="00402EE3"/>
    <w:rsid w:val="00403F4E"/>
    <w:rsid w:val="004236BE"/>
    <w:rsid w:val="004240DC"/>
    <w:rsid w:val="00430A8D"/>
    <w:rsid w:val="004324E4"/>
    <w:rsid w:val="00432B60"/>
    <w:rsid w:val="00434A8E"/>
    <w:rsid w:val="004468F8"/>
    <w:rsid w:val="004619D8"/>
    <w:rsid w:val="00461CBE"/>
    <w:rsid w:val="00461FA8"/>
    <w:rsid w:val="00463CFA"/>
    <w:rsid w:val="00466C48"/>
    <w:rsid w:val="00466CD8"/>
    <w:rsid w:val="00490527"/>
    <w:rsid w:val="004920AB"/>
    <w:rsid w:val="004953FA"/>
    <w:rsid w:val="004962DC"/>
    <w:rsid w:val="00496644"/>
    <w:rsid w:val="0049778A"/>
    <w:rsid w:val="004A0856"/>
    <w:rsid w:val="004A5FE5"/>
    <w:rsid w:val="004A732B"/>
    <w:rsid w:val="004A73F2"/>
    <w:rsid w:val="004B2B53"/>
    <w:rsid w:val="004B2BC1"/>
    <w:rsid w:val="004B50F6"/>
    <w:rsid w:val="004C222E"/>
    <w:rsid w:val="004C47EB"/>
    <w:rsid w:val="004C74C0"/>
    <w:rsid w:val="004D1AFB"/>
    <w:rsid w:val="004E2080"/>
    <w:rsid w:val="004E40C9"/>
    <w:rsid w:val="004E486B"/>
    <w:rsid w:val="004E54D6"/>
    <w:rsid w:val="004E7E26"/>
    <w:rsid w:val="004F1C60"/>
    <w:rsid w:val="004F3992"/>
    <w:rsid w:val="004F5A7E"/>
    <w:rsid w:val="00504508"/>
    <w:rsid w:val="00512E3A"/>
    <w:rsid w:val="00514FB3"/>
    <w:rsid w:val="00515E01"/>
    <w:rsid w:val="00517362"/>
    <w:rsid w:val="005231CC"/>
    <w:rsid w:val="00524A5D"/>
    <w:rsid w:val="00527348"/>
    <w:rsid w:val="00535CEB"/>
    <w:rsid w:val="00542348"/>
    <w:rsid w:val="00542F48"/>
    <w:rsid w:val="00545719"/>
    <w:rsid w:val="00551CCD"/>
    <w:rsid w:val="0057131D"/>
    <w:rsid w:val="00574CAF"/>
    <w:rsid w:val="00575162"/>
    <w:rsid w:val="00580AA9"/>
    <w:rsid w:val="00581DF5"/>
    <w:rsid w:val="00582FA8"/>
    <w:rsid w:val="005832CF"/>
    <w:rsid w:val="005833C4"/>
    <w:rsid w:val="00585CA8"/>
    <w:rsid w:val="005866E3"/>
    <w:rsid w:val="00587E6F"/>
    <w:rsid w:val="005A0CE4"/>
    <w:rsid w:val="005A2F41"/>
    <w:rsid w:val="005A55D2"/>
    <w:rsid w:val="005A7043"/>
    <w:rsid w:val="005C3367"/>
    <w:rsid w:val="005C3D58"/>
    <w:rsid w:val="005D4B6D"/>
    <w:rsid w:val="005D5E84"/>
    <w:rsid w:val="005E0F2A"/>
    <w:rsid w:val="005E2BB1"/>
    <w:rsid w:val="005F2713"/>
    <w:rsid w:val="005F4CF6"/>
    <w:rsid w:val="00602930"/>
    <w:rsid w:val="0060385A"/>
    <w:rsid w:val="00604682"/>
    <w:rsid w:val="00607908"/>
    <w:rsid w:val="00620DB6"/>
    <w:rsid w:val="00620E0C"/>
    <w:rsid w:val="00623533"/>
    <w:rsid w:val="00624409"/>
    <w:rsid w:val="00625440"/>
    <w:rsid w:val="00636370"/>
    <w:rsid w:val="006420CC"/>
    <w:rsid w:val="006543BA"/>
    <w:rsid w:val="00670B49"/>
    <w:rsid w:val="00674803"/>
    <w:rsid w:val="006827B8"/>
    <w:rsid w:val="00683C1C"/>
    <w:rsid w:val="00684907"/>
    <w:rsid w:val="006856E4"/>
    <w:rsid w:val="00691354"/>
    <w:rsid w:val="00691D64"/>
    <w:rsid w:val="006A42F7"/>
    <w:rsid w:val="006B247E"/>
    <w:rsid w:val="006B3CD6"/>
    <w:rsid w:val="006C0D62"/>
    <w:rsid w:val="006C36B8"/>
    <w:rsid w:val="006C3911"/>
    <w:rsid w:val="006C5F64"/>
    <w:rsid w:val="006D3A76"/>
    <w:rsid w:val="006D3D57"/>
    <w:rsid w:val="006D4646"/>
    <w:rsid w:val="006D46A1"/>
    <w:rsid w:val="006D6825"/>
    <w:rsid w:val="006E35DB"/>
    <w:rsid w:val="006E475F"/>
    <w:rsid w:val="006E48B9"/>
    <w:rsid w:val="006E63A5"/>
    <w:rsid w:val="006F7552"/>
    <w:rsid w:val="007067B8"/>
    <w:rsid w:val="00715082"/>
    <w:rsid w:val="00715DF8"/>
    <w:rsid w:val="0072044C"/>
    <w:rsid w:val="007213B3"/>
    <w:rsid w:val="007279AD"/>
    <w:rsid w:val="0073189D"/>
    <w:rsid w:val="0073485E"/>
    <w:rsid w:val="0073735D"/>
    <w:rsid w:val="00743310"/>
    <w:rsid w:val="0075177C"/>
    <w:rsid w:val="00761348"/>
    <w:rsid w:val="00762A93"/>
    <w:rsid w:val="00764C2B"/>
    <w:rsid w:val="00774945"/>
    <w:rsid w:val="00775FC7"/>
    <w:rsid w:val="007919C5"/>
    <w:rsid w:val="0079344A"/>
    <w:rsid w:val="0079400E"/>
    <w:rsid w:val="007A2C75"/>
    <w:rsid w:val="007A2F38"/>
    <w:rsid w:val="007A4188"/>
    <w:rsid w:val="007B2F18"/>
    <w:rsid w:val="007B342B"/>
    <w:rsid w:val="007B4C20"/>
    <w:rsid w:val="007B4EC2"/>
    <w:rsid w:val="007B7F5B"/>
    <w:rsid w:val="007C0BDA"/>
    <w:rsid w:val="007C32EF"/>
    <w:rsid w:val="007C5DAA"/>
    <w:rsid w:val="007C6DC1"/>
    <w:rsid w:val="007E1844"/>
    <w:rsid w:val="007E1E66"/>
    <w:rsid w:val="007F321C"/>
    <w:rsid w:val="007F4E31"/>
    <w:rsid w:val="008031F3"/>
    <w:rsid w:val="00803735"/>
    <w:rsid w:val="00805EF9"/>
    <w:rsid w:val="00813368"/>
    <w:rsid w:val="008136CB"/>
    <w:rsid w:val="00820B84"/>
    <w:rsid w:val="00826D5D"/>
    <w:rsid w:val="00830329"/>
    <w:rsid w:val="00833A42"/>
    <w:rsid w:val="00843710"/>
    <w:rsid w:val="00845E2A"/>
    <w:rsid w:val="00846B87"/>
    <w:rsid w:val="008507A1"/>
    <w:rsid w:val="00860741"/>
    <w:rsid w:val="00865114"/>
    <w:rsid w:val="00866222"/>
    <w:rsid w:val="008738CD"/>
    <w:rsid w:val="008759D9"/>
    <w:rsid w:val="00880975"/>
    <w:rsid w:val="008817D1"/>
    <w:rsid w:val="00881AA3"/>
    <w:rsid w:val="00881C01"/>
    <w:rsid w:val="00881D72"/>
    <w:rsid w:val="00884AEB"/>
    <w:rsid w:val="00896D69"/>
    <w:rsid w:val="008974F2"/>
    <w:rsid w:val="008A6062"/>
    <w:rsid w:val="008B44FA"/>
    <w:rsid w:val="008B4EE1"/>
    <w:rsid w:val="008B70FF"/>
    <w:rsid w:val="008B719D"/>
    <w:rsid w:val="008C0653"/>
    <w:rsid w:val="008C48CE"/>
    <w:rsid w:val="008C6E18"/>
    <w:rsid w:val="008D03B7"/>
    <w:rsid w:val="008D0D2C"/>
    <w:rsid w:val="008D4231"/>
    <w:rsid w:val="008D6242"/>
    <w:rsid w:val="008E361C"/>
    <w:rsid w:val="008E362B"/>
    <w:rsid w:val="008E6E87"/>
    <w:rsid w:val="008E749B"/>
    <w:rsid w:val="008F40C3"/>
    <w:rsid w:val="009077EB"/>
    <w:rsid w:val="009174BD"/>
    <w:rsid w:val="00917C44"/>
    <w:rsid w:val="00920549"/>
    <w:rsid w:val="00924969"/>
    <w:rsid w:val="00925662"/>
    <w:rsid w:val="00937441"/>
    <w:rsid w:val="00937758"/>
    <w:rsid w:val="009571D3"/>
    <w:rsid w:val="00961B6E"/>
    <w:rsid w:val="00965A6D"/>
    <w:rsid w:val="00966427"/>
    <w:rsid w:val="00972DC3"/>
    <w:rsid w:val="00973021"/>
    <w:rsid w:val="009771B1"/>
    <w:rsid w:val="00981554"/>
    <w:rsid w:val="009821EF"/>
    <w:rsid w:val="00982B95"/>
    <w:rsid w:val="009866D6"/>
    <w:rsid w:val="00987179"/>
    <w:rsid w:val="00987403"/>
    <w:rsid w:val="009936E7"/>
    <w:rsid w:val="00996341"/>
    <w:rsid w:val="00996CBB"/>
    <w:rsid w:val="009A0570"/>
    <w:rsid w:val="009A64AB"/>
    <w:rsid w:val="009B1490"/>
    <w:rsid w:val="009C438D"/>
    <w:rsid w:val="009C4A25"/>
    <w:rsid w:val="009C514B"/>
    <w:rsid w:val="009C6EBA"/>
    <w:rsid w:val="009D50E6"/>
    <w:rsid w:val="009D7DCE"/>
    <w:rsid w:val="009E52FC"/>
    <w:rsid w:val="009E7A51"/>
    <w:rsid w:val="009F5925"/>
    <w:rsid w:val="00A007F6"/>
    <w:rsid w:val="00A0522B"/>
    <w:rsid w:val="00A0551F"/>
    <w:rsid w:val="00A11459"/>
    <w:rsid w:val="00A133CD"/>
    <w:rsid w:val="00A24D61"/>
    <w:rsid w:val="00A265BC"/>
    <w:rsid w:val="00A36304"/>
    <w:rsid w:val="00A36700"/>
    <w:rsid w:val="00A423E3"/>
    <w:rsid w:val="00A46F4E"/>
    <w:rsid w:val="00A5003B"/>
    <w:rsid w:val="00A52CB5"/>
    <w:rsid w:val="00A555CB"/>
    <w:rsid w:val="00A60749"/>
    <w:rsid w:val="00A7581E"/>
    <w:rsid w:val="00A76B9A"/>
    <w:rsid w:val="00A81985"/>
    <w:rsid w:val="00A81E4D"/>
    <w:rsid w:val="00A92F8E"/>
    <w:rsid w:val="00A934B4"/>
    <w:rsid w:val="00A9494A"/>
    <w:rsid w:val="00AA7CF8"/>
    <w:rsid w:val="00AA7E41"/>
    <w:rsid w:val="00AA7F0F"/>
    <w:rsid w:val="00AB6DCF"/>
    <w:rsid w:val="00AB7725"/>
    <w:rsid w:val="00AB7B8A"/>
    <w:rsid w:val="00AC1EF8"/>
    <w:rsid w:val="00AC2E44"/>
    <w:rsid w:val="00AC47C0"/>
    <w:rsid w:val="00AC7BFF"/>
    <w:rsid w:val="00AD368E"/>
    <w:rsid w:val="00AD7B1D"/>
    <w:rsid w:val="00AF16FF"/>
    <w:rsid w:val="00AF46CF"/>
    <w:rsid w:val="00AF5820"/>
    <w:rsid w:val="00AF60D6"/>
    <w:rsid w:val="00AF7076"/>
    <w:rsid w:val="00AF7187"/>
    <w:rsid w:val="00B01D15"/>
    <w:rsid w:val="00B03133"/>
    <w:rsid w:val="00B033A7"/>
    <w:rsid w:val="00B07AE3"/>
    <w:rsid w:val="00B105E4"/>
    <w:rsid w:val="00B125A9"/>
    <w:rsid w:val="00B20424"/>
    <w:rsid w:val="00B31B0E"/>
    <w:rsid w:val="00B41054"/>
    <w:rsid w:val="00B42D6E"/>
    <w:rsid w:val="00B4565E"/>
    <w:rsid w:val="00B4623B"/>
    <w:rsid w:val="00B46E0B"/>
    <w:rsid w:val="00B50987"/>
    <w:rsid w:val="00B51F33"/>
    <w:rsid w:val="00B618C9"/>
    <w:rsid w:val="00B65C35"/>
    <w:rsid w:val="00B716D5"/>
    <w:rsid w:val="00B7355B"/>
    <w:rsid w:val="00B73DD5"/>
    <w:rsid w:val="00B776F7"/>
    <w:rsid w:val="00B77E4F"/>
    <w:rsid w:val="00B92E0F"/>
    <w:rsid w:val="00B9493F"/>
    <w:rsid w:val="00BB16CF"/>
    <w:rsid w:val="00BB680B"/>
    <w:rsid w:val="00BC28BA"/>
    <w:rsid w:val="00BC2CB2"/>
    <w:rsid w:val="00BC5E86"/>
    <w:rsid w:val="00BC76F8"/>
    <w:rsid w:val="00BD5BD1"/>
    <w:rsid w:val="00BD701E"/>
    <w:rsid w:val="00BE2AC2"/>
    <w:rsid w:val="00BE2C24"/>
    <w:rsid w:val="00BE3DA5"/>
    <w:rsid w:val="00BE7431"/>
    <w:rsid w:val="00C01827"/>
    <w:rsid w:val="00C05DC4"/>
    <w:rsid w:val="00C05DEB"/>
    <w:rsid w:val="00C06D67"/>
    <w:rsid w:val="00C11ED3"/>
    <w:rsid w:val="00C12639"/>
    <w:rsid w:val="00C13476"/>
    <w:rsid w:val="00C20416"/>
    <w:rsid w:val="00C3206D"/>
    <w:rsid w:val="00C40237"/>
    <w:rsid w:val="00C40C19"/>
    <w:rsid w:val="00C411E1"/>
    <w:rsid w:val="00C4330B"/>
    <w:rsid w:val="00C46746"/>
    <w:rsid w:val="00C5293C"/>
    <w:rsid w:val="00C52A26"/>
    <w:rsid w:val="00C57ACF"/>
    <w:rsid w:val="00C62594"/>
    <w:rsid w:val="00C6532D"/>
    <w:rsid w:val="00C66120"/>
    <w:rsid w:val="00C73C8A"/>
    <w:rsid w:val="00C74CB3"/>
    <w:rsid w:val="00C92F38"/>
    <w:rsid w:val="00C94635"/>
    <w:rsid w:val="00C95216"/>
    <w:rsid w:val="00CA0D5B"/>
    <w:rsid w:val="00CA2FDF"/>
    <w:rsid w:val="00CA79CC"/>
    <w:rsid w:val="00CB0A86"/>
    <w:rsid w:val="00CB0D64"/>
    <w:rsid w:val="00CB1724"/>
    <w:rsid w:val="00CB3DC4"/>
    <w:rsid w:val="00CC15AC"/>
    <w:rsid w:val="00CC26F2"/>
    <w:rsid w:val="00CC3C44"/>
    <w:rsid w:val="00CC590E"/>
    <w:rsid w:val="00CC6940"/>
    <w:rsid w:val="00CE2B2A"/>
    <w:rsid w:val="00CE2BFF"/>
    <w:rsid w:val="00CE3B99"/>
    <w:rsid w:val="00CE734C"/>
    <w:rsid w:val="00CF605F"/>
    <w:rsid w:val="00D00783"/>
    <w:rsid w:val="00D13E5E"/>
    <w:rsid w:val="00D1594C"/>
    <w:rsid w:val="00D2336F"/>
    <w:rsid w:val="00D31E75"/>
    <w:rsid w:val="00D43D3C"/>
    <w:rsid w:val="00D45709"/>
    <w:rsid w:val="00D45B03"/>
    <w:rsid w:val="00D514AA"/>
    <w:rsid w:val="00D5208F"/>
    <w:rsid w:val="00D524CD"/>
    <w:rsid w:val="00D60B25"/>
    <w:rsid w:val="00D6257F"/>
    <w:rsid w:val="00D65366"/>
    <w:rsid w:val="00D92D48"/>
    <w:rsid w:val="00D96466"/>
    <w:rsid w:val="00DA1ECE"/>
    <w:rsid w:val="00DA3F5E"/>
    <w:rsid w:val="00DA66F1"/>
    <w:rsid w:val="00DC06B4"/>
    <w:rsid w:val="00DC6F61"/>
    <w:rsid w:val="00DD1D6C"/>
    <w:rsid w:val="00DD375B"/>
    <w:rsid w:val="00DD4B11"/>
    <w:rsid w:val="00DD7730"/>
    <w:rsid w:val="00DE0145"/>
    <w:rsid w:val="00DE3988"/>
    <w:rsid w:val="00DE4B03"/>
    <w:rsid w:val="00DE4F4B"/>
    <w:rsid w:val="00DE64DB"/>
    <w:rsid w:val="00DE7DF7"/>
    <w:rsid w:val="00DF0DF1"/>
    <w:rsid w:val="00DF6795"/>
    <w:rsid w:val="00DF774F"/>
    <w:rsid w:val="00E01ADD"/>
    <w:rsid w:val="00E038B5"/>
    <w:rsid w:val="00E0490C"/>
    <w:rsid w:val="00E0496A"/>
    <w:rsid w:val="00E0757E"/>
    <w:rsid w:val="00E17A2A"/>
    <w:rsid w:val="00E22F71"/>
    <w:rsid w:val="00E24558"/>
    <w:rsid w:val="00E464F4"/>
    <w:rsid w:val="00E502E8"/>
    <w:rsid w:val="00E55665"/>
    <w:rsid w:val="00E632C0"/>
    <w:rsid w:val="00E63514"/>
    <w:rsid w:val="00E63809"/>
    <w:rsid w:val="00E63EF9"/>
    <w:rsid w:val="00E714BF"/>
    <w:rsid w:val="00EA056E"/>
    <w:rsid w:val="00EA19C7"/>
    <w:rsid w:val="00EA29F0"/>
    <w:rsid w:val="00EB4AC5"/>
    <w:rsid w:val="00EC0ACC"/>
    <w:rsid w:val="00ED1BE0"/>
    <w:rsid w:val="00ED6D32"/>
    <w:rsid w:val="00ED6F6B"/>
    <w:rsid w:val="00EE66F8"/>
    <w:rsid w:val="00EF0362"/>
    <w:rsid w:val="00EF2AE6"/>
    <w:rsid w:val="00EF547B"/>
    <w:rsid w:val="00EF66CC"/>
    <w:rsid w:val="00EF6ADD"/>
    <w:rsid w:val="00EF785C"/>
    <w:rsid w:val="00F0562D"/>
    <w:rsid w:val="00F0725A"/>
    <w:rsid w:val="00F20D41"/>
    <w:rsid w:val="00F22210"/>
    <w:rsid w:val="00F30512"/>
    <w:rsid w:val="00F316B1"/>
    <w:rsid w:val="00F353CB"/>
    <w:rsid w:val="00F35909"/>
    <w:rsid w:val="00F3750A"/>
    <w:rsid w:val="00F417F6"/>
    <w:rsid w:val="00F42AA0"/>
    <w:rsid w:val="00F440BA"/>
    <w:rsid w:val="00F477AE"/>
    <w:rsid w:val="00F51C81"/>
    <w:rsid w:val="00F55010"/>
    <w:rsid w:val="00F645BE"/>
    <w:rsid w:val="00F6574F"/>
    <w:rsid w:val="00F66194"/>
    <w:rsid w:val="00F711E8"/>
    <w:rsid w:val="00F7303C"/>
    <w:rsid w:val="00F745A8"/>
    <w:rsid w:val="00F75EE3"/>
    <w:rsid w:val="00F807C6"/>
    <w:rsid w:val="00F816C0"/>
    <w:rsid w:val="00F821C9"/>
    <w:rsid w:val="00F82D08"/>
    <w:rsid w:val="00F86344"/>
    <w:rsid w:val="00F921F6"/>
    <w:rsid w:val="00FA2132"/>
    <w:rsid w:val="00FA3615"/>
    <w:rsid w:val="00FA3FC4"/>
    <w:rsid w:val="00FB06DB"/>
    <w:rsid w:val="00FB28EE"/>
    <w:rsid w:val="00FB3E91"/>
    <w:rsid w:val="00FC110B"/>
    <w:rsid w:val="00FD2CB3"/>
    <w:rsid w:val="00FD2FB9"/>
    <w:rsid w:val="00FD3855"/>
    <w:rsid w:val="00FE184B"/>
    <w:rsid w:val="00FE7FBC"/>
    <w:rsid w:val="00FF2D42"/>
    <w:rsid w:val="00FF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4D8C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636370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rsid w:val="00DA2869"/>
    <w:pPr>
      <w:keepNext/>
      <w:keepLines/>
      <w:spacing w:before="400" w:after="200"/>
      <w:ind w:left="-720"/>
      <w:outlineLvl w:val="0"/>
    </w:pPr>
    <w:rPr>
      <w:rFonts w:asciiTheme="majorHAnsi" w:eastAsiaTheme="majorEastAsia" w:hAnsiTheme="majorHAnsi" w:cstheme="majorBidi"/>
      <w:b/>
      <w:bCs/>
      <w:color w:val="8D002D" w:themeColor="accent1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A2869"/>
    <w:pPr>
      <w:keepNext/>
      <w:keepLines/>
      <w:spacing w:before="200" w:line="300" w:lineRule="auto"/>
      <w:outlineLvl w:val="1"/>
    </w:pPr>
    <w:rPr>
      <w:rFonts w:asciiTheme="majorHAnsi" w:eastAsiaTheme="majorEastAsia" w:hAnsiTheme="majorHAnsi" w:cstheme="majorBidi"/>
      <w:b/>
      <w:bCs/>
      <w:color w:val="8D002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28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8D002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A286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8D002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A286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60016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A286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60016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A28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A286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A286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A2869"/>
    <w:rPr>
      <w:rFonts w:asciiTheme="majorHAnsi" w:eastAsiaTheme="majorEastAsia" w:hAnsiTheme="majorHAnsi" w:cstheme="majorBidi"/>
      <w:b/>
      <w:bCs/>
      <w:color w:val="8D002D" w:themeColor="accent1"/>
      <w:sz w:val="24"/>
      <w:szCs w:val="24"/>
    </w:rPr>
  </w:style>
  <w:style w:type="paragraph" w:styleId="Header">
    <w:name w:val="header"/>
    <w:basedOn w:val="Normal"/>
    <w:link w:val="HeaderChar"/>
    <w:rsid w:val="00DA2869"/>
    <w:pPr>
      <w:tabs>
        <w:tab w:val="center" w:pos="4680"/>
        <w:tab w:val="right" w:pos="9360"/>
      </w:tabs>
      <w:spacing w:after="800" w:line="300" w:lineRule="auto"/>
      <w:ind w:right="-720"/>
      <w:jc w:val="right"/>
    </w:pPr>
    <w:rPr>
      <w:rFonts w:asciiTheme="minorHAnsi" w:eastAsiaTheme="minorEastAsia" w:hAnsiTheme="minorHAnsi" w:cstheme="minorBidi"/>
      <w:color w:val="262626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DA2869"/>
    <w:rPr>
      <w:color w:val="262626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rsid w:val="00DA2869"/>
    <w:pPr>
      <w:ind w:right="-720"/>
      <w:jc w:val="right"/>
    </w:pPr>
    <w:rPr>
      <w:rFonts w:asciiTheme="majorHAnsi" w:eastAsiaTheme="majorEastAsia" w:hAnsiTheme="majorHAnsi" w:cstheme="majorBidi"/>
      <w:b/>
      <w:color w:val="8D002D" w:themeColor="accent1"/>
      <w:spacing w:val="5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A2869"/>
    <w:rPr>
      <w:rFonts w:asciiTheme="majorHAnsi" w:eastAsiaTheme="majorEastAsia" w:hAnsiTheme="majorHAnsi" w:cstheme="majorBidi"/>
      <w:b/>
      <w:color w:val="8D002D" w:themeColor="accent1"/>
      <w:spacing w:val="5"/>
      <w:kern w:val="28"/>
      <w:sz w:val="32"/>
      <w:szCs w:val="32"/>
    </w:rPr>
  </w:style>
  <w:style w:type="paragraph" w:customStyle="1" w:styleId="ContactDetails">
    <w:name w:val="Contact Details"/>
    <w:basedOn w:val="Normal"/>
    <w:rsid w:val="00DA2869"/>
    <w:pPr>
      <w:spacing w:before="120" w:after="240"/>
      <w:ind w:right="-720"/>
      <w:jc w:val="right"/>
    </w:pPr>
    <w:rPr>
      <w:rFonts w:asciiTheme="minorHAnsi" w:eastAsiaTheme="minorEastAsia" w:hAnsiTheme="minorHAnsi" w:cstheme="minorBidi"/>
      <w:color w:val="262626" w:themeColor="text2"/>
      <w:sz w:val="18"/>
      <w:szCs w:val="18"/>
    </w:rPr>
  </w:style>
  <w:style w:type="paragraph" w:customStyle="1" w:styleId="DegreeDetails">
    <w:name w:val="Degree Details"/>
    <w:basedOn w:val="BodyText"/>
    <w:rsid w:val="00DA2869"/>
  </w:style>
  <w:style w:type="paragraph" w:styleId="ListBullet">
    <w:name w:val="List Bullet"/>
    <w:basedOn w:val="Normal"/>
    <w:rsid w:val="00DA2869"/>
    <w:pPr>
      <w:numPr>
        <w:numId w:val="1"/>
      </w:numPr>
      <w:tabs>
        <w:tab w:val="left" w:pos="180"/>
      </w:tabs>
      <w:spacing w:before="40" w:after="40" w:line="300" w:lineRule="auto"/>
      <w:ind w:left="187" w:hanging="187"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CVDetails">
    <w:name w:val="CV Details"/>
    <w:basedOn w:val="TableNormal"/>
    <w:rsid w:val="00DA2869"/>
    <w:tblPr>
      <w:tblCellMar>
        <w:left w:w="0" w:type="dxa"/>
        <w:right w:w="0" w:type="dxa"/>
      </w:tblCellMar>
    </w:tblPr>
  </w:style>
  <w:style w:type="paragraph" w:styleId="Date">
    <w:name w:val="Date"/>
    <w:basedOn w:val="Normal"/>
    <w:next w:val="Normal"/>
    <w:link w:val="DateChar"/>
    <w:rsid w:val="00DA2869"/>
    <w:pPr>
      <w:spacing w:before="40" w:after="40" w:line="300" w:lineRule="auto"/>
      <w:jc w:val="righ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DateChar">
    <w:name w:val="Date Char"/>
    <w:basedOn w:val="DefaultParagraphFont"/>
    <w:link w:val="Date"/>
    <w:rsid w:val="00DA2869"/>
  </w:style>
  <w:style w:type="paragraph" w:styleId="ListBullet2">
    <w:name w:val="List Bullet 2"/>
    <w:basedOn w:val="ListBullet"/>
    <w:rsid w:val="00DA2869"/>
    <w:pPr>
      <w:spacing w:after="220"/>
    </w:pPr>
  </w:style>
  <w:style w:type="paragraph" w:styleId="BodyText">
    <w:name w:val="Body Text"/>
    <w:basedOn w:val="Normal"/>
    <w:link w:val="BodyTextChar"/>
    <w:unhideWhenUsed/>
    <w:rsid w:val="00DA2869"/>
    <w:pPr>
      <w:spacing w:after="120" w:line="30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DA2869"/>
  </w:style>
  <w:style w:type="paragraph" w:styleId="BalloonText">
    <w:name w:val="Balloon Text"/>
    <w:basedOn w:val="Normal"/>
    <w:link w:val="BalloonTextChar"/>
    <w:semiHidden/>
    <w:unhideWhenUsed/>
    <w:rsid w:val="00DA2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A286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DA2869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DA2869"/>
  </w:style>
  <w:style w:type="paragraph" w:styleId="Bibliography">
    <w:name w:val="Bibliography"/>
    <w:basedOn w:val="Normal"/>
    <w:next w:val="Normal"/>
    <w:semiHidden/>
    <w:unhideWhenUsed/>
    <w:rsid w:val="00DA2869"/>
  </w:style>
  <w:style w:type="paragraph" w:styleId="BlockText">
    <w:name w:val="Block Text"/>
    <w:basedOn w:val="Normal"/>
    <w:semiHidden/>
    <w:unhideWhenUsed/>
    <w:rsid w:val="00DA2869"/>
    <w:pPr>
      <w:pBdr>
        <w:top w:val="single" w:sz="2" w:space="10" w:color="8D002D" w:themeColor="accent1" w:shadow="1"/>
        <w:left w:val="single" w:sz="2" w:space="10" w:color="8D002D" w:themeColor="accent1" w:shadow="1"/>
        <w:bottom w:val="single" w:sz="2" w:space="10" w:color="8D002D" w:themeColor="accent1" w:shadow="1"/>
        <w:right w:val="single" w:sz="2" w:space="10" w:color="8D002D" w:themeColor="accent1" w:shadow="1"/>
      </w:pBdr>
      <w:ind w:left="1152" w:right="1152"/>
    </w:pPr>
    <w:rPr>
      <w:i/>
      <w:iCs/>
      <w:color w:val="8D002D" w:themeColor="accent1"/>
    </w:rPr>
  </w:style>
  <w:style w:type="paragraph" w:styleId="BodyText2">
    <w:name w:val="Body Text 2"/>
    <w:basedOn w:val="Normal"/>
    <w:link w:val="BodyText2Char"/>
    <w:semiHidden/>
    <w:unhideWhenUsed/>
    <w:rsid w:val="00DA2869"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rsid w:val="00DA286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DA2869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DA2869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DA2869"/>
  </w:style>
  <w:style w:type="character" w:customStyle="1" w:styleId="BodyText2Char">
    <w:name w:val="Body Text 2 Char"/>
    <w:basedOn w:val="DefaultParagraphFont"/>
    <w:link w:val="BodyText2"/>
    <w:semiHidden/>
    <w:rsid w:val="00DA2869"/>
  </w:style>
  <w:style w:type="paragraph" w:styleId="BodyTextFirstIndent2">
    <w:name w:val="Body Text First Indent 2"/>
    <w:basedOn w:val="BodyText2"/>
    <w:link w:val="BodyTextFirstIndent2Char"/>
    <w:semiHidden/>
    <w:unhideWhenUsed/>
    <w:rsid w:val="00DA2869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DA2869"/>
  </w:style>
  <w:style w:type="paragraph" w:styleId="BodyTextIndent2">
    <w:name w:val="Body Text Indent 2"/>
    <w:basedOn w:val="Normal"/>
    <w:link w:val="BodyTextIndent2Char"/>
    <w:semiHidden/>
    <w:unhideWhenUsed/>
    <w:rsid w:val="00DA286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DA2869"/>
  </w:style>
  <w:style w:type="paragraph" w:styleId="BodyTextIndent3">
    <w:name w:val="Body Text Indent 3"/>
    <w:basedOn w:val="Normal"/>
    <w:link w:val="BodyTextIndent3Char"/>
    <w:semiHidden/>
    <w:unhideWhenUsed/>
    <w:rsid w:val="00DA286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A2869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DA2869"/>
    <w:pPr>
      <w:spacing w:after="200"/>
    </w:pPr>
    <w:rPr>
      <w:b/>
      <w:bCs/>
      <w:color w:val="8D002D" w:themeColor="accent1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DA2869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DA2869"/>
  </w:style>
  <w:style w:type="paragraph" w:styleId="CommentText">
    <w:name w:val="annotation text"/>
    <w:basedOn w:val="Normal"/>
    <w:link w:val="CommentTextChar"/>
    <w:semiHidden/>
    <w:unhideWhenUsed/>
    <w:rsid w:val="00DA28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A28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A28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A2869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semiHidden/>
    <w:unhideWhenUsed/>
    <w:rsid w:val="00DA286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DA2869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DA2869"/>
  </w:style>
  <w:style w:type="character" w:customStyle="1" w:styleId="E-mailSignatureChar">
    <w:name w:val="E-mail Signature Char"/>
    <w:basedOn w:val="DefaultParagraphFont"/>
    <w:link w:val="E-mailSignature"/>
    <w:semiHidden/>
    <w:rsid w:val="00DA2869"/>
  </w:style>
  <w:style w:type="paragraph" w:styleId="EndnoteText">
    <w:name w:val="endnote text"/>
    <w:basedOn w:val="Normal"/>
    <w:link w:val="EndnoteTextChar"/>
    <w:semiHidden/>
    <w:unhideWhenUsed/>
    <w:rsid w:val="00DA286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DA2869"/>
    <w:rPr>
      <w:sz w:val="20"/>
      <w:szCs w:val="20"/>
    </w:rPr>
  </w:style>
  <w:style w:type="paragraph" w:styleId="EnvelopeAddress">
    <w:name w:val="envelope address"/>
    <w:basedOn w:val="Normal"/>
    <w:semiHidden/>
    <w:unhideWhenUsed/>
    <w:rsid w:val="00DA286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semiHidden/>
    <w:unhideWhenUsed/>
    <w:rsid w:val="00DA2869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DA286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A2869"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DA2869"/>
    <w:rPr>
      <w:rFonts w:asciiTheme="majorHAnsi" w:eastAsiaTheme="majorEastAsia" w:hAnsiTheme="majorHAnsi" w:cstheme="majorBidi"/>
      <w:b/>
      <w:bCs/>
      <w:color w:val="8D002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DA2869"/>
    <w:rPr>
      <w:rFonts w:asciiTheme="majorHAnsi" w:eastAsiaTheme="majorEastAsia" w:hAnsiTheme="majorHAnsi" w:cstheme="majorBidi"/>
      <w:b/>
      <w:bCs/>
      <w:color w:val="8D002D" w:themeColor="accent1"/>
    </w:rPr>
  </w:style>
  <w:style w:type="character" w:customStyle="1" w:styleId="Heading4Char">
    <w:name w:val="Heading 4 Char"/>
    <w:basedOn w:val="DefaultParagraphFont"/>
    <w:link w:val="Heading4"/>
    <w:semiHidden/>
    <w:rsid w:val="00DA2869"/>
    <w:rPr>
      <w:rFonts w:asciiTheme="majorHAnsi" w:eastAsiaTheme="majorEastAsia" w:hAnsiTheme="majorHAnsi" w:cstheme="majorBidi"/>
      <w:b/>
      <w:bCs/>
      <w:i/>
      <w:iCs/>
      <w:color w:val="8D002D" w:themeColor="accent1"/>
    </w:rPr>
  </w:style>
  <w:style w:type="character" w:customStyle="1" w:styleId="Heading5Char">
    <w:name w:val="Heading 5 Char"/>
    <w:basedOn w:val="DefaultParagraphFont"/>
    <w:link w:val="Heading5"/>
    <w:semiHidden/>
    <w:rsid w:val="00DA2869"/>
    <w:rPr>
      <w:rFonts w:asciiTheme="majorHAnsi" w:eastAsiaTheme="majorEastAsia" w:hAnsiTheme="majorHAnsi" w:cstheme="majorBidi"/>
      <w:color w:val="460016" w:themeColor="accent1" w:themeShade="7F"/>
    </w:rPr>
  </w:style>
  <w:style w:type="character" w:customStyle="1" w:styleId="Heading6Char">
    <w:name w:val="Heading 6 Char"/>
    <w:basedOn w:val="DefaultParagraphFont"/>
    <w:link w:val="Heading6"/>
    <w:semiHidden/>
    <w:rsid w:val="00DA2869"/>
    <w:rPr>
      <w:rFonts w:asciiTheme="majorHAnsi" w:eastAsiaTheme="majorEastAsia" w:hAnsiTheme="majorHAnsi" w:cstheme="majorBidi"/>
      <w:i/>
      <w:iCs/>
      <w:color w:val="460016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DA28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DA286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DA286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DA2869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DA2869"/>
    <w:rPr>
      <w:i/>
      <w:iCs/>
    </w:rPr>
  </w:style>
  <w:style w:type="paragraph" w:styleId="HTMLPreformatted">
    <w:name w:val="HTML Preformatted"/>
    <w:basedOn w:val="Normal"/>
    <w:link w:val="HTMLPreformattedChar"/>
    <w:semiHidden/>
    <w:unhideWhenUsed/>
    <w:rsid w:val="00DA286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A2869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DA2869"/>
    <w:pPr>
      <w:ind w:left="220" w:hanging="220"/>
    </w:pPr>
    <w:rPr>
      <w:rFonts w:asciiTheme="minorHAnsi" w:eastAsiaTheme="minorEastAsia" w:hAnsiTheme="minorHAnsi" w:cstheme="minorBidi"/>
      <w:sz w:val="22"/>
      <w:szCs w:val="22"/>
    </w:rPr>
  </w:style>
  <w:style w:type="paragraph" w:styleId="Index2">
    <w:name w:val="index 2"/>
    <w:basedOn w:val="Normal"/>
    <w:next w:val="Normal"/>
    <w:autoRedefine/>
    <w:semiHidden/>
    <w:unhideWhenUsed/>
    <w:rsid w:val="00DA2869"/>
    <w:pPr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DA2869"/>
    <w:pPr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DA2869"/>
    <w:pPr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DA2869"/>
    <w:pPr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DA2869"/>
    <w:pPr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DA2869"/>
    <w:pPr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DA2869"/>
    <w:pPr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DA2869"/>
    <w:pPr>
      <w:ind w:left="1980" w:hanging="220"/>
    </w:pPr>
  </w:style>
  <w:style w:type="paragraph" w:styleId="IndexHeading">
    <w:name w:val="index heading"/>
    <w:basedOn w:val="Normal"/>
    <w:next w:val="Index1"/>
    <w:semiHidden/>
    <w:unhideWhenUsed/>
    <w:rsid w:val="00DA2869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DA2869"/>
    <w:pPr>
      <w:pBdr>
        <w:bottom w:val="single" w:sz="4" w:space="4" w:color="8D002D" w:themeColor="accent1"/>
      </w:pBdr>
      <w:spacing w:before="200" w:after="280" w:line="300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8D002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rsid w:val="00DA2869"/>
    <w:rPr>
      <w:b/>
      <w:bCs/>
      <w:i/>
      <w:iCs/>
      <w:color w:val="8D002D" w:themeColor="accent1"/>
    </w:rPr>
  </w:style>
  <w:style w:type="paragraph" w:styleId="List">
    <w:name w:val="List"/>
    <w:basedOn w:val="Normal"/>
    <w:semiHidden/>
    <w:unhideWhenUsed/>
    <w:rsid w:val="00DA2869"/>
    <w:pPr>
      <w:spacing w:line="300" w:lineRule="auto"/>
      <w:ind w:left="360" w:hanging="36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List2">
    <w:name w:val="List 2"/>
    <w:basedOn w:val="Normal"/>
    <w:semiHidden/>
    <w:unhideWhenUsed/>
    <w:rsid w:val="00DA2869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DA2869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DA2869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DA2869"/>
    <w:pPr>
      <w:ind w:left="1800" w:hanging="360"/>
      <w:contextualSpacing/>
    </w:pPr>
  </w:style>
  <w:style w:type="paragraph" w:styleId="ListBullet3">
    <w:name w:val="List Bullet 3"/>
    <w:basedOn w:val="Normal"/>
    <w:semiHidden/>
    <w:unhideWhenUsed/>
    <w:rsid w:val="00DA2869"/>
    <w:pPr>
      <w:numPr>
        <w:numId w:val="2"/>
      </w:numPr>
      <w:contextualSpacing/>
    </w:pPr>
  </w:style>
  <w:style w:type="paragraph" w:styleId="ListBullet4">
    <w:name w:val="List Bullet 4"/>
    <w:basedOn w:val="Normal"/>
    <w:semiHidden/>
    <w:unhideWhenUsed/>
    <w:rsid w:val="00DA2869"/>
    <w:pPr>
      <w:numPr>
        <w:numId w:val="3"/>
      </w:numPr>
      <w:contextualSpacing/>
    </w:pPr>
  </w:style>
  <w:style w:type="paragraph" w:styleId="ListBullet5">
    <w:name w:val="List Bullet 5"/>
    <w:basedOn w:val="Normal"/>
    <w:semiHidden/>
    <w:unhideWhenUsed/>
    <w:rsid w:val="00DA2869"/>
    <w:pPr>
      <w:numPr>
        <w:numId w:val="4"/>
      </w:numPr>
      <w:contextualSpacing/>
    </w:pPr>
  </w:style>
  <w:style w:type="paragraph" w:styleId="ListContinue">
    <w:name w:val="List Continue"/>
    <w:basedOn w:val="Normal"/>
    <w:semiHidden/>
    <w:unhideWhenUsed/>
    <w:rsid w:val="00DA2869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DA2869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DA2869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DA2869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DA2869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DA2869"/>
    <w:pPr>
      <w:numPr>
        <w:numId w:val="5"/>
      </w:numPr>
      <w:contextualSpacing/>
    </w:pPr>
  </w:style>
  <w:style w:type="paragraph" w:styleId="ListNumber2">
    <w:name w:val="List Number 2"/>
    <w:basedOn w:val="Normal"/>
    <w:semiHidden/>
    <w:unhideWhenUsed/>
    <w:rsid w:val="00DA2869"/>
    <w:pPr>
      <w:numPr>
        <w:numId w:val="6"/>
      </w:numPr>
      <w:contextualSpacing/>
    </w:pPr>
  </w:style>
  <w:style w:type="paragraph" w:styleId="ListNumber3">
    <w:name w:val="List Number 3"/>
    <w:basedOn w:val="Normal"/>
    <w:semiHidden/>
    <w:unhideWhenUsed/>
    <w:rsid w:val="00DA2869"/>
    <w:pPr>
      <w:numPr>
        <w:numId w:val="7"/>
      </w:numPr>
      <w:contextualSpacing/>
    </w:pPr>
  </w:style>
  <w:style w:type="paragraph" w:styleId="ListNumber4">
    <w:name w:val="List Number 4"/>
    <w:basedOn w:val="Normal"/>
    <w:semiHidden/>
    <w:unhideWhenUsed/>
    <w:rsid w:val="00DA2869"/>
    <w:pPr>
      <w:numPr>
        <w:numId w:val="8"/>
      </w:numPr>
      <w:contextualSpacing/>
    </w:pPr>
  </w:style>
  <w:style w:type="paragraph" w:styleId="ListNumber5">
    <w:name w:val="List Number 5"/>
    <w:basedOn w:val="Normal"/>
    <w:semiHidden/>
    <w:unhideWhenUsed/>
    <w:rsid w:val="00DA2869"/>
    <w:pPr>
      <w:numPr>
        <w:numId w:val="9"/>
      </w:numPr>
      <w:contextualSpacing/>
    </w:pPr>
  </w:style>
  <w:style w:type="paragraph" w:styleId="ListParagraph">
    <w:name w:val="List Paragraph"/>
    <w:basedOn w:val="Normal"/>
    <w:uiPriority w:val="34"/>
    <w:qFormat/>
    <w:rsid w:val="00DA2869"/>
    <w:pPr>
      <w:spacing w:line="300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MacroText">
    <w:name w:val="macro"/>
    <w:link w:val="MacroTextChar"/>
    <w:semiHidden/>
    <w:unhideWhenUsed/>
    <w:rsid w:val="00DA28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DA2869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DA28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semiHidden/>
    <w:rsid w:val="00DA286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qFormat/>
    <w:rsid w:val="00DA2869"/>
  </w:style>
  <w:style w:type="paragraph" w:styleId="NormalWeb">
    <w:name w:val="Normal (Web)"/>
    <w:basedOn w:val="Normal"/>
    <w:uiPriority w:val="99"/>
    <w:unhideWhenUsed/>
    <w:rsid w:val="00DA2869"/>
    <w:pPr>
      <w:spacing w:line="300" w:lineRule="auto"/>
    </w:pPr>
    <w:rPr>
      <w:rFonts w:eastAsiaTheme="minorEastAsia"/>
    </w:rPr>
  </w:style>
  <w:style w:type="paragraph" w:styleId="NormalIndent">
    <w:name w:val="Normal Indent"/>
    <w:basedOn w:val="Normal"/>
    <w:semiHidden/>
    <w:unhideWhenUsed/>
    <w:rsid w:val="00DA2869"/>
    <w:pPr>
      <w:spacing w:line="300" w:lineRule="auto"/>
      <w:ind w:left="720"/>
    </w:pPr>
    <w:rPr>
      <w:rFonts w:asciiTheme="minorHAnsi" w:eastAsiaTheme="minorEastAsia" w:hAnsiTheme="minorHAnsi" w:cstheme="minorBidi"/>
      <w:sz w:val="22"/>
      <w:szCs w:val="22"/>
    </w:rPr>
  </w:style>
  <w:style w:type="paragraph" w:styleId="NoteHeading">
    <w:name w:val="Note Heading"/>
    <w:basedOn w:val="Normal"/>
    <w:next w:val="Normal"/>
    <w:link w:val="NoteHeadingChar"/>
    <w:semiHidden/>
    <w:unhideWhenUsed/>
    <w:rsid w:val="00DA2869"/>
  </w:style>
  <w:style w:type="character" w:customStyle="1" w:styleId="NoteHeadingChar">
    <w:name w:val="Note Heading Char"/>
    <w:basedOn w:val="DefaultParagraphFont"/>
    <w:link w:val="NoteHeading"/>
    <w:semiHidden/>
    <w:rsid w:val="00DA2869"/>
  </w:style>
  <w:style w:type="paragraph" w:styleId="PlainText">
    <w:name w:val="Plain Text"/>
    <w:basedOn w:val="Normal"/>
    <w:link w:val="PlainTextChar"/>
    <w:semiHidden/>
    <w:unhideWhenUsed/>
    <w:rsid w:val="00DA2869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DA2869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DA2869"/>
    <w:pPr>
      <w:spacing w:line="300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rsid w:val="00DA2869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DA2869"/>
  </w:style>
  <w:style w:type="character" w:customStyle="1" w:styleId="SalutationChar">
    <w:name w:val="Salutation Char"/>
    <w:basedOn w:val="DefaultParagraphFont"/>
    <w:link w:val="Salutation"/>
    <w:semiHidden/>
    <w:rsid w:val="00DA2869"/>
  </w:style>
  <w:style w:type="paragraph" w:styleId="Signature">
    <w:name w:val="Signature"/>
    <w:basedOn w:val="Normal"/>
    <w:link w:val="SignatureChar"/>
    <w:semiHidden/>
    <w:unhideWhenUsed/>
    <w:rsid w:val="00DA2869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DA2869"/>
  </w:style>
  <w:style w:type="paragraph" w:styleId="Subtitle">
    <w:name w:val="Subtitle"/>
    <w:basedOn w:val="Normal"/>
    <w:next w:val="Normal"/>
    <w:link w:val="SubtitleChar"/>
    <w:qFormat/>
    <w:rsid w:val="00DA2869"/>
    <w:pPr>
      <w:numPr>
        <w:ilvl w:val="1"/>
      </w:numPr>
      <w:spacing w:line="300" w:lineRule="auto"/>
    </w:pPr>
    <w:rPr>
      <w:rFonts w:asciiTheme="majorHAnsi" w:eastAsiaTheme="majorEastAsia" w:hAnsiTheme="majorHAnsi" w:cstheme="majorBidi"/>
      <w:i/>
      <w:iCs/>
      <w:color w:val="8D002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DA2869"/>
    <w:rPr>
      <w:rFonts w:asciiTheme="majorHAnsi" w:eastAsiaTheme="majorEastAsia" w:hAnsiTheme="majorHAnsi" w:cstheme="majorBidi"/>
      <w:i/>
      <w:iCs/>
      <w:color w:val="8D002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semiHidden/>
    <w:unhideWhenUsed/>
    <w:rsid w:val="00DA2869"/>
    <w:pPr>
      <w:ind w:left="220" w:hanging="220"/>
    </w:pPr>
  </w:style>
  <w:style w:type="paragraph" w:styleId="TableofFigures">
    <w:name w:val="table of figures"/>
    <w:basedOn w:val="Normal"/>
    <w:next w:val="Normal"/>
    <w:semiHidden/>
    <w:unhideWhenUsed/>
    <w:rsid w:val="00DA2869"/>
  </w:style>
  <w:style w:type="paragraph" w:styleId="TOAHeading">
    <w:name w:val="toa heading"/>
    <w:basedOn w:val="Normal"/>
    <w:next w:val="Normal"/>
    <w:semiHidden/>
    <w:unhideWhenUsed/>
    <w:rsid w:val="00DA2869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semiHidden/>
    <w:unhideWhenUsed/>
    <w:rsid w:val="00DA2869"/>
    <w:pPr>
      <w:spacing w:after="100" w:line="300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OC2">
    <w:name w:val="toc 2"/>
    <w:basedOn w:val="Normal"/>
    <w:next w:val="Normal"/>
    <w:autoRedefine/>
    <w:semiHidden/>
    <w:unhideWhenUsed/>
    <w:rsid w:val="00DA2869"/>
    <w:pPr>
      <w:spacing w:after="100"/>
      <w:ind w:left="220"/>
    </w:pPr>
  </w:style>
  <w:style w:type="paragraph" w:styleId="TOC3">
    <w:name w:val="toc 3"/>
    <w:basedOn w:val="Normal"/>
    <w:next w:val="Normal"/>
    <w:autoRedefine/>
    <w:semiHidden/>
    <w:unhideWhenUsed/>
    <w:rsid w:val="00DA2869"/>
    <w:pPr>
      <w:spacing w:after="100"/>
      <w:ind w:left="440"/>
    </w:pPr>
  </w:style>
  <w:style w:type="paragraph" w:styleId="TOC4">
    <w:name w:val="toc 4"/>
    <w:basedOn w:val="Normal"/>
    <w:next w:val="Normal"/>
    <w:autoRedefine/>
    <w:semiHidden/>
    <w:unhideWhenUsed/>
    <w:rsid w:val="00DA2869"/>
    <w:pPr>
      <w:spacing w:after="100"/>
      <w:ind w:left="660"/>
    </w:pPr>
  </w:style>
  <w:style w:type="paragraph" w:styleId="TOC5">
    <w:name w:val="toc 5"/>
    <w:basedOn w:val="Normal"/>
    <w:next w:val="Normal"/>
    <w:autoRedefine/>
    <w:semiHidden/>
    <w:unhideWhenUsed/>
    <w:rsid w:val="00DA2869"/>
    <w:pPr>
      <w:spacing w:after="100"/>
      <w:ind w:left="880"/>
    </w:pPr>
  </w:style>
  <w:style w:type="paragraph" w:styleId="TOC6">
    <w:name w:val="toc 6"/>
    <w:basedOn w:val="Normal"/>
    <w:next w:val="Normal"/>
    <w:autoRedefine/>
    <w:semiHidden/>
    <w:unhideWhenUsed/>
    <w:rsid w:val="00DA2869"/>
    <w:pPr>
      <w:spacing w:after="100"/>
      <w:ind w:left="1100"/>
    </w:pPr>
  </w:style>
  <w:style w:type="paragraph" w:styleId="TOC7">
    <w:name w:val="toc 7"/>
    <w:basedOn w:val="Normal"/>
    <w:next w:val="Normal"/>
    <w:autoRedefine/>
    <w:semiHidden/>
    <w:unhideWhenUsed/>
    <w:rsid w:val="00DA2869"/>
    <w:pPr>
      <w:spacing w:after="100"/>
      <w:ind w:left="1320"/>
    </w:pPr>
  </w:style>
  <w:style w:type="paragraph" w:styleId="TOC8">
    <w:name w:val="toc 8"/>
    <w:basedOn w:val="Normal"/>
    <w:next w:val="Normal"/>
    <w:autoRedefine/>
    <w:semiHidden/>
    <w:unhideWhenUsed/>
    <w:rsid w:val="00DA2869"/>
    <w:pPr>
      <w:spacing w:after="100"/>
      <w:ind w:left="1540"/>
    </w:pPr>
  </w:style>
  <w:style w:type="paragraph" w:styleId="TOC9">
    <w:name w:val="toc 9"/>
    <w:basedOn w:val="Normal"/>
    <w:next w:val="Normal"/>
    <w:autoRedefine/>
    <w:semiHidden/>
    <w:unhideWhenUsed/>
    <w:rsid w:val="00DA2869"/>
    <w:pPr>
      <w:spacing w:after="100"/>
      <w:ind w:left="1760"/>
    </w:pPr>
  </w:style>
  <w:style w:type="paragraph" w:styleId="TOCHeading">
    <w:name w:val="TOC Heading"/>
    <w:basedOn w:val="Heading1"/>
    <w:next w:val="Normal"/>
    <w:semiHidden/>
    <w:unhideWhenUsed/>
    <w:qFormat/>
    <w:rsid w:val="00DA2869"/>
    <w:pPr>
      <w:spacing w:before="480" w:after="0" w:line="300" w:lineRule="auto"/>
      <w:ind w:left="0"/>
      <w:outlineLvl w:val="9"/>
    </w:pPr>
    <w:rPr>
      <w:color w:val="69002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C0ACC"/>
    <w:rPr>
      <w:color w:val="002FFF" w:themeColor="hyperlink"/>
      <w:u w:val="single"/>
    </w:rPr>
  </w:style>
  <w:style w:type="character" w:styleId="UnresolvedMention">
    <w:name w:val="Unresolved Mention"/>
    <w:basedOn w:val="DefaultParagraphFont"/>
    <w:rsid w:val="003B45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5A2F41"/>
    <w:rPr>
      <w:color w:val="45AB54" w:themeColor="followedHyperlink"/>
      <w:u w:val="single"/>
    </w:rPr>
  </w:style>
  <w:style w:type="character" w:customStyle="1" w:styleId="authors">
    <w:name w:val="authors"/>
    <w:basedOn w:val="DefaultParagraphFont"/>
    <w:rsid w:val="00FF2D42"/>
  </w:style>
  <w:style w:type="character" w:customStyle="1" w:styleId="Date1">
    <w:name w:val="Date1"/>
    <w:basedOn w:val="DefaultParagraphFont"/>
    <w:rsid w:val="00FF2D42"/>
  </w:style>
  <w:style w:type="character" w:customStyle="1" w:styleId="arttitle">
    <w:name w:val="art_title"/>
    <w:basedOn w:val="DefaultParagraphFont"/>
    <w:rsid w:val="00FF2D42"/>
  </w:style>
  <w:style w:type="character" w:customStyle="1" w:styleId="serialtitle">
    <w:name w:val="serial_title"/>
    <w:basedOn w:val="DefaultParagraphFont"/>
    <w:rsid w:val="00FF2D42"/>
  </w:style>
  <w:style w:type="character" w:customStyle="1" w:styleId="doilink">
    <w:name w:val="doi_link"/>
    <w:basedOn w:val="DefaultParagraphFont"/>
    <w:rsid w:val="00FF2D42"/>
  </w:style>
  <w:style w:type="character" w:styleId="Strong">
    <w:name w:val="Strong"/>
    <w:basedOn w:val="DefaultParagraphFont"/>
    <w:uiPriority w:val="22"/>
    <w:qFormat/>
    <w:rsid w:val="001A3AF6"/>
    <w:rPr>
      <w:b/>
      <w:bCs/>
    </w:rPr>
  </w:style>
  <w:style w:type="character" w:customStyle="1" w:styleId="nobr">
    <w:name w:val="nobr"/>
    <w:basedOn w:val="DefaultParagraphFont"/>
    <w:rsid w:val="001A3AF6"/>
  </w:style>
  <w:style w:type="character" w:customStyle="1" w:styleId="apple-converted-space">
    <w:name w:val="apple-converted-space"/>
    <w:basedOn w:val="DefaultParagraphFont"/>
    <w:rsid w:val="00636370"/>
  </w:style>
  <w:style w:type="paragraph" w:customStyle="1" w:styleId="Default">
    <w:name w:val="Default"/>
    <w:rsid w:val="00015BA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17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515/opth-2025-0071" TargetMode="External"/><Relationship Id="rId13" Type="http://schemas.openxmlformats.org/officeDocument/2006/relationships/hyperlink" Target="https://doi.org/10.64628/AAI.fk43q5n4m" TargetMode="External"/><Relationship Id="rId18" Type="http://schemas.openxmlformats.org/officeDocument/2006/relationships/hyperlink" Target="https://politicaltheology.com/symposium/critical-theory-for-political-theology-keywords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www.newsweek.com/pope-leo-xiv-his-own-words-207043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oliticaltheology.com/a-latino-mans-reaction-to-a-black-womans-mariology/" TargetMode="External"/><Relationship Id="rId17" Type="http://schemas.openxmlformats.org/officeDocument/2006/relationships/hyperlink" Target="https://divinity.uchicago.edu/sightings/articles/sandman-and-decolonializing-hope?fbclid=IwAR2fV8TGFQvxsnY6GNLy4swRNRvwrdzIxa47g1ms3lf3zxXqZ_YddJZUV1g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cambridge.org/core/journals/horizons/article/commodified-communion-eucharist-consumer-culture-and-the-practice-of-everyday-life-by-antonio-eduardo-alonso-new-york-fordham-university-press-2021-188-pages-2800-paper/4260BBA0ED98A73F42FFCED707A7C4D6" TargetMode="External"/><Relationship Id="rId20" Type="http://schemas.openxmlformats.org/officeDocument/2006/relationships/hyperlink" Target="https://www.telemundo62.com/especiales/especial-el-legado-del-papa-francisco/2487762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illanova.edu/university/experts/spotlight-detail.html?spotlight=11363" TargetMode="External"/><Relationship Id="rId24" Type="http://schemas.openxmlformats.org/officeDocument/2006/relationships/hyperlink" Target="https://omsc.ptsem.edu/who-we-are/residential-program-overview/information-for-prospective-resident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raftofteachingreligion.wordpress.com/2023/01/23/im-not-crying-youre-cryingand-also-learning-vulnerability-as-pedagogy/" TargetMode="External"/><Relationship Id="rId23" Type="http://schemas.openxmlformats.org/officeDocument/2006/relationships/hyperlink" Target="https://www.youtube.com/watch?v=GJRouIW7j8A" TargetMode="External"/><Relationship Id="rId28" Type="http://schemas.openxmlformats.org/officeDocument/2006/relationships/glossaryDocument" Target="glossary/document.xml"/><Relationship Id="rId10" Type="http://schemas.openxmlformats.org/officeDocument/2006/relationships/hyperlink" Target="https://perspectivasonline.com/downloads/sancochando-theological-anthropology-one-puerto-rican-heavy-soup-as-heuristic/" TargetMode="External"/><Relationship Id="rId19" Type="http://schemas.openxmlformats.org/officeDocument/2006/relationships/hyperlink" Target="https://wabashcenter.wabash.edu/gatherings/workshops/2026-worksho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77/0040571X251354943" TargetMode="External"/><Relationship Id="rId14" Type="http://schemas.openxmlformats.org/officeDocument/2006/relationships/hyperlink" Target="https://craftofteachingreligion.wordpress.com/2023/05/08/playing-instructor-and-student-learning-to-learn-and-to-be-otherwise-with-legos/" TargetMode="External"/><Relationship Id="rId22" Type="http://schemas.openxmlformats.org/officeDocument/2006/relationships/hyperlink" Target="https://www.youtube.com/watch?v=lC8OuvQTdvQ&amp;list=PL_Z9mt0HJesncgFlVNjZx6gYstxb_3_Tk&amp;index=1" TargetMode="Externa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hectorvarela.rios@villanova.ed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08:Office:Media:Templates:Resumes:Vita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988CC112A609CD40A3363D0D49B1A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ED08A-92D8-4D4D-9958-E8FB048AEAC3}"/>
      </w:docPartPr>
      <w:docPartBody>
        <w:p w:rsidR="003C30BA" w:rsidRDefault="003C30BA">
          <w:pPr>
            <w:pStyle w:val="988CC112A609CD40A3363D0D49B1A054"/>
          </w:pPr>
          <w:r>
            <w:rPr>
              <w:b/>
            </w:rPr>
            <w:t>Vivamus elementum gravida tortor.</w:t>
          </w:r>
          <w:r>
            <w:t xml:space="preserve"> Aenean dignissim. Aenean fermentum luctus nulla. Vestibulum posuere ligula a quam.</w:t>
          </w:r>
        </w:p>
      </w:docPartBody>
    </w:docPart>
    <w:docPart>
      <w:docPartPr>
        <w:name w:val="47C300BC08715C43B53A250F790D52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E233E-68AE-E449-B187-0D8536F408F9}"/>
      </w:docPartPr>
      <w:docPartBody>
        <w:p w:rsidR="003C30BA" w:rsidRDefault="003C30BA">
          <w:pPr>
            <w:pStyle w:val="47C300BC08715C43B53A250F790D526D"/>
          </w:pPr>
          <w:r>
            <w:rPr>
              <w:b/>
            </w:rPr>
            <w:t>Vivamus elementum gravida tortor.</w:t>
          </w:r>
          <w:r>
            <w:t xml:space="preserve"> Aenean dignissim. Aenean fermentum luctus nulla. Vestibulum posuere ligula a quam.</w:t>
          </w:r>
        </w:p>
      </w:docPartBody>
    </w:docPart>
    <w:docPart>
      <w:docPartPr>
        <w:name w:val="7094CFCEC9237847B34A5F3426F83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58ED5-FF6E-5D46-8140-2CD58ECD74BF}"/>
      </w:docPartPr>
      <w:docPartBody>
        <w:p w:rsidR="008830CD" w:rsidRDefault="008830CD" w:rsidP="008830CD">
          <w:pPr>
            <w:pStyle w:val="7094CFCEC9237847B34A5F3426F83DF6"/>
          </w:pPr>
          <w:r>
            <w:t xml:space="preserve">Etiam cursus suscipit enim. Nulla facilisi. </w:t>
          </w:r>
        </w:p>
      </w:docPartBody>
    </w:docPart>
    <w:docPart>
      <w:docPartPr>
        <w:name w:val="4A8C7396FDA4E14FA438B98B76496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F7E42-132A-D448-9E69-965665677874}"/>
      </w:docPartPr>
      <w:docPartBody>
        <w:p w:rsidR="008830CD" w:rsidRDefault="008830CD" w:rsidP="008830CD">
          <w:pPr>
            <w:pStyle w:val="4A8C7396FDA4E14FA438B98B7649615A"/>
          </w:pPr>
          <w:r>
            <w:t xml:space="preserve">Etiam cursus suscipit enim. Nulla facilisi. </w:t>
          </w:r>
        </w:p>
      </w:docPartBody>
    </w:docPart>
    <w:docPart>
      <w:docPartPr>
        <w:name w:val="EFEC71070A2FA64E9004A70D94917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6E951-8D7B-3D4E-BA34-1EBBECADF039}"/>
      </w:docPartPr>
      <w:docPartBody>
        <w:p w:rsidR="0083588A" w:rsidRDefault="00894D82" w:rsidP="00894D82">
          <w:pPr>
            <w:pStyle w:val="EFEC71070A2FA64E9004A70D94917C7B"/>
          </w:pPr>
          <w:r>
            <w:t xml:space="preserve">Etiam cursus suscipit enim. Nulla facilisi. </w:t>
          </w:r>
        </w:p>
      </w:docPartBody>
    </w:docPart>
    <w:docPart>
      <w:docPartPr>
        <w:name w:val="7ACD2BC57A854443BA580290A5E40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EC512-5CDD-3B4C-944D-D0AAF8155B6A}"/>
      </w:docPartPr>
      <w:docPartBody>
        <w:p w:rsidR="0083588A" w:rsidRDefault="00894D82" w:rsidP="00894D82">
          <w:pPr>
            <w:pStyle w:val="7ACD2BC57A854443BA580290A5E4004E"/>
          </w:pPr>
          <w:r>
            <w:t xml:space="preserve">Etiam cursus suscipit enim. Nulla facilisi.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5A5E08"/>
    <w:multiLevelType w:val="hybridMultilevel"/>
    <w:tmpl w:val="B43CF82E"/>
    <w:lvl w:ilvl="0" w:tplc="8F2047F2">
      <w:start w:val="1"/>
      <w:numFmt w:val="bullet"/>
      <w:pStyle w:val="ListBullet"/>
      <w:lvlText w:val="•"/>
      <w:lvlJc w:val="left"/>
      <w:pPr>
        <w:ind w:left="360" w:hanging="360"/>
      </w:pPr>
      <w:rPr>
        <w:rFonts w:ascii="Bell MT" w:hAnsi="Bell M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94778589">
    <w:abstractNumId w:val="0"/>
  </w:num>
</w:numbering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embedSystemFonts/>
  <w:revisionView w:inkAnnotation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0BA"/>
    <w:rsid w:val="000137F8"/>
    <w:rsid w:val="0002452A"/>
    <w:rsid w:val="00024D2D"/>
    <w:rsid w:val="000306A7"/>
    <w:rsid w:val="00035FF3"/>
    <w:rsid w:val="00040E7A"/>
    <w:rsid w:val="00041F8F"/>
    <w:rsid w:val="00045A50"/>
    <w:rsid w:val="000617C8"/>
    <w:rsid w:val="00096A34"/>
    <w:rsid w:val="000D7F8A"/>
    <w:rsid w:val="000E7D77"/>
    <w:rsid w:val="001051DD"/>
    <w:rsid w:val="001261BE"/>
    <w:rsid w:val="00142AE6"/>
    <w:rsid w:val="0015136C"/>
    <w:rsid w:val="00152CCF"/>
    <w:rsid w:val="00157B3D"/>
    <w:rsid w:val="001603E2"/>
    <w:rsid w:val="001754BD"/>
    <w:rsid w:val="00182AE0"/>
    <w:rsid w:val="00197A4D"/>
    <w:rsid w:val="001E1FAD"/>
    <w:rsid w:val="001E568E"/>
    <w:rsid w:val="002061FA"/>
    <w:rsid w:val="00211379"/>
    <w:rsid w:val="00211652"/>
    <w:rsid w:val="00216D35"/>
    <w:rsid w:val="00236E59"/>
    <w:rsid w:val="0025328A"/>
    <w:rsid w:val="00277AC3"/>
    <w:rsid w:val="00282755"/>
    <w:rsid w:val="002962B6"/>
    <w:rsid w:val="002B1294"/>
    <w:rsid w:val="002B78F3"/>
    <w:rsid w:val="002C05E8"/>
    <w:rsid w:val="002C2789"/>
    <w:rsid w:val="002E14BE"/>
    <w:rsid w:val="00310D68"/>
    <w:rsid w:val="0032214F"/>
    <w:rsid w:val="00325D24"/>
    <w:rsid w:val="003314B6"/>
    <w:rsid w:val="0033227E"/>
    <w:rsid w:val="00335096"/>
    <w:rsid w:val="00345493"/>
    <w:rsid w:val="00351CD4"/>
    <w:rsid w:val="0038174F"/>
    <w:rsid w:val="00385CAD"/>
    <w:rsid w:val="003A1CC1"/>
    <w:rsid w:val="003B7204"/>
    <w:rsid w:val="003C30BA"/>
    <w:rsid w:val="003C761B"/>
    <w:rsid w:val="003D639D"/>
    <w:rsid w:val="00414569"/>
    <w:rsid w:val="004236BE"/>
    <w:rsid w:val="00441193"/>
    <w:rsid w:val="00461D18"/>
    <w:rsid w:val="004E40C9"/>
    <w:rsid w:val="004E486B"/>
    <w:rsid w:val="004F3992"/>
    <w:rsid w:val="00551CCD"/>
    <w:rsid w:val="00552BA4"/>
    <w:rsid w:val="00562DDD"/>
    <w:rsid w:val="005676D5"/>
    <w:rsid w:val="00572A02"/>
    <w:rsid w:val="005742C9"/>
    <w:rsid w:val="0058546E"/>
    <w:rsid w:val="005B2681"/>
    <w:rsid w:val="005C3367"/>
    <w:rsid w:val="005C7360"/>
    <w:rsid w:val="005D0D75"/>
    <w:rsid w:val="005D4B5D"/>
    <w:rsid w:val="005F081D"/>
    <w:rsid w:val="005F2713"/>
    <w:rsid w:val="006000ED"/>
    <w:rsid w:val="00602347"/>
    <w:rsid w:val="006056F4"/>
    <w:rsid w:val="00643FE8"/>
    <w:rsid w:val="00671CEA"/>
    <w:rsid w:val="00672CEE"/>
    <w:rsid w:val="006759CB"/>
    <w:rsid w:val="006C279F"/>
    <w:rsid w:val="006E0918"/>
    <w:rsid w:val="006F5189"/>
    <w:rsid w:val="00740878"/>
    <w:rsid w:val="00751704"/>
    <w:rsid w:val="00755FFE"/>
    <w:rsid w:val="0076354A"/>
    <w:rsid w:val="00775FC7"/>
    <w:rsid w:val="007849FA"/>
    <w:rsid w:val="00823718"/>
    <w:rsid w:val="0083588A"/>
    <w:rsid w:val="00840039"/>
    <w:rsid w:val="00843C47"/>
    <w:rsid w:val="00845E2A"/>
    <w:rsid w:val="00851CDF"/>
    <w:rsid w:val="0086257F"/>
    <w:rsid w:val="00876F41"/>
    <w:rsid w:val="008817D1"/>
    <w:rsid w:val="00882F79"/>
    <w:rsid w:val="008830CD"/>
    <w:rsid w:val="00894D82"/>
    <w:rsid w:val="008B4AB7"/>
    <w:rsid w:val="008D234E"/>
    <w:rsid w:val="00916B5A"/>
    <w:rsid w:val="00924283"/>
    <w:rsid w:val="009266CF"/>
    <w:rsid w:val="00936458"/>
    <w:rsid w:val="009366F5"/>
    <w:rsid w:val="009424C2"/>
    <w:rsid w:val="009554FF"/>
    <w:rsid w:val="00967D5B"/>
    <w:rsid w:val="00977E4C"/>
    <w:rsid w:val="009B0DE8"/>
    <w:rsid w:val="009B3D23"/>
    <w:rsid w:val="009C26C8"/>
    <w:rsid w:val="009C438D"/>
    <w:rsid w:val="009D6CEB"/>
    <w:rsid w:val="009E0F40"/>
    <w:rsid w:val="009F7158"/>
    <w:rsid w:val="00A011EA"/>
    <w:rsid w:val="00A36304"/>
    <w:rsid w:val="00A432DD"/>
    <w:rsid w:val="00A563D6"/>
    <w:rsid w:val="00A825D9"/>
    <w:rsid w:val="00A8323A"/>
    <w:rsid w:val="00AA365A"/>
    <w:rsid w:val="00AB07A1"/>
    <w:rsid w:val="00AF445C"/>
    <w:rsid w:val="00AF6D99"/>
    <w:rsid w:val="00AF7B0B"/>
    <w:rsid w:val="00B618C9"/>
    <w:rsid w:val="00B667CB"/>
    <w:rsid w:val="00BB5D31"/>
    <w:rsid w:val="00BC28BA"/>
    <w:rsid w:val="00BD1F11"/>
    <w:rsid w:val="00C00D57"/>
    <w:rsid w:val="00C05DC4"/>
    <w:rsid w:val="00C13957"/>
    <w:rsid w:val="00C23DEF"/>
    <w:rsid w:val="00C40237"/>
    <w:rsid w:val="00C46174"/>
    <w:rsid w:val="00C57302"/>
    <w:rsid w:val="00C773F0"/>
    <w:rsid w:val="00C83BAD"/>
    <w:rsid w:val="00C87726"/>
    <w:rsid w:val="00C95F18"/>
    <w:rsid w:val="00CC15AC"/>
    <w:rsid w:val="00CC1E17"/>
    <w:rsid w:val="00CC590E"/>
    <w:rsid w:val="00CC6940"/>
    <w:rsid w:val="00CE2BFF"/>
    <w:rsid w:val="00CF0845"/>
    <w:rsid w:val="00D00A75"/>
    <w:rsid w:val="00D14835"/>
    <w:rsid w:val="00D24C91"/>
    <w:rsid w:val="00D524CD"/>
    <w:rsid w:val="00D67975"/>
    <w:rsid w:val="00D73F3D"/>
    <w:rsid w:val="00D767FD"/>
    <w:rsid w:val="00D855BB"/>
    <w:rsid w:val="00D90DE9"/>
    <w:rsid w:val="00D94C74"/>
    <w:rsid w:val="00DC443B"/>
    <w:rsid w:val="00DD4C65"/>
    <w:rsid w:val="00DE007B"/>
    <w:rsid w:val="00E07D2B"/>
    <w:rsid w:val="00E1192A"/>
    <w:rsid w:val="00E15F6F"/>
    <w:rsid w:val="00E20F67"/>
    <w:rsid w:val="00E23483"/>
    <w:rsid w:val="00E25058"/>
    <w:rsid w:val="00E37085"/>
    <w:rsid w:val="00E5267A"/>
    <w:rsid w:val="00E5431E"/>
    <w:rsid w:val="00E82801"/>
    <w:rsid w:val="00EA3E31"/>
    <w:rsid w:val="00EA44BD"/>
    <w:rsid w:val="00EE7114"/>
    <w:rsid w:val="00F33893"/>
    <w:rsid w:val="00F440BA"/>
    <w:rsid w:val="00F55AF4"/>
    <w:rsid w:val="00F61BA3"/>
    <w:rsid w:val="00F6574F"/>
    <w:rsid w:val="00F93754"/>
    <w:rsid w:val="00FA2321"/>
    <w:rsid w:val="00FC458F"/>
    <w:rsid w:val="00FD06A2"/>
    <w:rsid w:val="00FD2CB3"/>
    <w:rsid w:val="00FE2DC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72C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88CC112A609CD40A3363D0D49B1A054">
    <w:name w:val="988CC112A609CD40A3363D0D49B1A054"/>
    <w:rsid w:val="00672CEE"/>
  </w:style>
  <w:style w:type="paragraph" w:customStyle="1" w:styleId="47C300BC08715C43B53A250F790D526D">
    <w:name w:val="47C300BC08715C43B53A250F790D526D"/>
    <w:rsid w:val="00672CEE"/>
  </w:style>
  <w:style w:type="paragraph" w:styleId="ListBullet">
    <w:name w:val="List Bullet"/>
    <w:basedOn w:val="Normal"/>
    <w:rsid w:val="00672CEE"/>
    <w:pPr>
      <w:numPr>
        <w:numId w:val="1"/>
      </w:numPr>
      <w:tabs>
        <w:tab w:val="left" w:pos="180"/>
      </w:tabs>
      <w:spacing w:before="40" w:after="40" w:line="300" w:lineRule="auto"/>
      <w:ind w:left="187" w:hanging="187"/>
    </w:pPr>
    <w:rPr>
      <w:rFonts w:eastAsiaTheme="minorHAnsi"/>
      <w:sz w:val="22"/>
      <w:szCs w:val="22"/>
    </w:rPr>
  </w:style>
  <w:style w:type="paragraph" w:styleId="ListBullet2">
    <w:name w:val="List Bullet 2"/>
    <w:basedOn w:val="ListBullet"/>
    <w:rsid w:val="00672CEE"/>
    <w:pPr>
      <w:spacing w:after="220"/>
    </w:pPr>
  </w:style>
  <w:style w:type="paragraph" w:customStyle="1" w:styleId="7094CFCEC9237847B34A5F3426F83DF6">
    <w:name w:val="7094CFCEC9237847B34A5F3426F83DF6"/>
    <w:rsid w:val="008830CD"/>
  </w:style>
  <w:style w:type="paragraph" w:customStyle="1" w:styleId="4A8C7396FDA4E14FA438B98B7649615A">
    <w:name w:val="4A8C7396FDA4E14FA438B98B7649615A"/>
    <w:rsid w:val="008830CD"/>
  </w:style>
  <w:style w:type="paragraph" w:customStyle="1" w:styleId="EFEC71070A2FA64E9004A70D94917C7B">
    <w:name w:val="EFEC71070A2FA64E9004A70D94917C7B"/>
    <w:rsid w:val="00894D82"/>
    <w:pPr>
      <w:spacing w:after="0"/>
    </w:pPr>
  </w:style>
  <w:style w:type="paragraph" w:customStyle="1" w:styleId="7ACD2BC57A854443BA580290A5E4004E">
    <w:name w:val="7ACD2BC57A854443BA580290A5E4004E"/>
    <w:rsid w:val="00894D82"/>
    <w:pPr>
      <w:spacing w:after="0"/>
    </w:pPr>
  </w:style>
  <w:style w:type="paragraph" w:customStyle="1" w:styleId="EB497495C7E23C45858181D5EAF72861">
    <w:name w:val="EB497495C7E23C45858181D5EAF72861"/>
    <w:rsid w:val="00F61BA3"/>
    <w:pPr>
      <w:spacing w:after="160" w:line="278" w:lineRule="auto"/>
    </w:pPr>
    <w:rPr>
      <w:kern w:val="2"/>
      <w14:ligatures w14:val="standardContextual"/>
    </w:rPr>
  </w:style>
  <w:style w:type="paragraph" w:customStyle="1" w:styleId="A6E8F3FA9C79DD44A8D30B3D81598F4A">
    <w:name w:val="A6E8F3FA9C79DD44A8D30B3D81598F4A"/>
    <w:rsid w:val="00F61BA3"/>
    <w:pPr>
      <w:spacing w:after="160" w:line="278" w:lineRule="auto"/>
    </w:pPr>
    <w:rPr>
      <w:kern w:val="2"/>
      <w14:ligatures w14:val="standardContextual"/>
    </w:rPr>
  </w:style>
  <w:style w:type="paragraph" w:customStyle="1" w:styleId="AF38480A73FDBB45ADB633E67639C7DB">
    <w:name w:val="AF38480A73FDBB45ADB633E67639C7DB"/>
    <w:rsid w:val="00F61BA3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Vitae">
      <a:dk1>
        <a:sysClr val="windowText" lastClr="000000"/>
      </a:dk1>
      <a:lt1>
        <a:sysClr val="window" lastClr="FFFFFF"/>
      </a:lt1>
      <a:dk2>
        <a:srgbClr val="262626"/>
      </a:dk2>
      <a:lt2>
        <a:srgbClr val="DDDDDD"/>
      </a:lt2>
      <a:accent1>
        <a:srgbClr val="8D002D"/>
      </a:accent1>
      <a:accent2>
        <a:srgbClr val="C0BC96"/>
      </a:accent2>
      <a:accent3>
        <a:srgbClr val="9F9778"/>
      </a:accent3>
      <a:accent4>
        <a:srgbClr val="821926"/>
      </a:accent4>
      <a:accent5>
        <a:srgbClr val="E9C644"/>
      </a:accent5>
      <a:accent6>
        <a:srgbClr val="D59D21"/>
      </a:accent6>
      <a:hlink>
        <a:srgbClr val="002FFF"/>
      </a:hlink>
      <a:folHlink>
        <a:srgbClr val="45AB54"/>
      </a:folHlink>
    </a:clrScheme>
    <a:fontScheme name="Vitae">
      <a:majorFont>
        <a:latin typeface="Bell MT"/>
        <a:ea typeface=""/>
        <a:cs typeface=""/>
        <a:font script="Jpan" typeface="ＭＳ Ｐ明朝"/>
      </a:majorFont>
      <a:minorFont>
        <a:latin typeface="Bell MT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E47389BC-B264-ED4C-B355-DD9E4684A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Macintosh%20HD:Applications:Microsoft%20Office%202008:Office:Media:Templates:Resumes:Vitae.dotx</Template>
  <TotalTime>1422</TotalTime>
  <Pages>7</Pages>
  <Words>2384</Words>
  <Characters>13592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Varela</dc:creator>
  <cp:keywords/>
  <cp:lastModifiedBy>Microsoft Office User</cp:lastModifiedBy>
  <cp:revision>132</cp:revision>
  <cp:lastPrinted>2023-07-23T12:40:00Z</cp:lastPrinted>
  <dcterms:created xsi:type="dcterms:W3CDTF">2023-07-23T12:40:00Z</dcterms:created>
  <dcterms:modified xsi:type="dcterms:W3CDTF">2026-10-04T15:30:00Z</dcterms:modified>
  <cp:category/>
</cp:coreProperties>
</file>